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项目库编号：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广东省级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灾害防治及应急管理专项资金（自然灾害救灾/应急管理）项目申报书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240" w:firstLineChars="1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项目名称：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240" w:firstLineChars="100"/>
        <w:jc w:val="both"/>
        <w:textAlignment w:val="auto"/>
        <w:outlineLvl w:val="9"/>
        <w:rPr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项目类别：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类              方面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240" w:firstLineChars="1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申报</w:t>
      </w:r>
      <w:r>
        <w:rPr>
          <w:rFonts w:hint="eastAsia" w:ascii="宋体" w:hAnsi="宋体" w:cs="宋体"/>
          <w:sz w:val="24"/>
          <w:szCs w:val="24"/>
          <w:lang w:eastAsia="zh-CN"/>
        </w:rPr>
        <w:t>资金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万元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240" w:firstLineChars="1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项目起止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时间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20    年   月   日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－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20    年   月   日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240" w:firstLineChars="1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申报单位：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240" w:firstLineChars="1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联系人：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240" w:firstLineChars="1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联系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人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电话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（手机）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240" w:firstLineChars="1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项目填报日期：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20      年     月     日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/>
    <w:p/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广东省应急管理厅制</w:t>
      </w:r>
    </w:p>
    <w:p>
      <w:pPr>
        <w:jc w:val="center"/>
        <w:outlineLvl w:val="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填 写 说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本申报书适用于省灾害防治及应急管理专项资金（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自然灾害救灾/应急管理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）的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申报使用。各地级以上市的项目可参照使用或另行制定。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一、请严格按照表中要求填写各项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。申报书的格式、要素不得调整、删减（注明可调整、删减的除外）；各单元格空间大小可随填报内容多少进行调整；填报申报书时应删除其中有关表格中的注解。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二、项目库编号由项目主管部门编写。项目库编号规则举例为：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2021001，表示项目库2021年度第1序号项目。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、项目申报书由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申报单位填报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多个单位联合申报的，申报单位为责任单位，负责本项目的全部责任；协作单位应配合申报单位如实反映项目有关真实信息。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、项目申报书中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名称应填写全称、按规范填写。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项目建设起止时间不应跨年度。项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总建设期跨年度的，应按分年度建设计划申报相应年度的资金。若项目库中项目建设起止年月属本年度但该年度未予安排的项目，视为已过期；若以后年度要安排此项目的，应重新入库且调整完善项目申报书内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六、本项目申报书中的</w:t>
      </w:r>
      <w:r>
        <w:rPr>
          <w:rFonts w:hint="eastAsia" w:ascii="仿宋" w:hAnsi="仿宋" w:eastAsia="仿宋" w:cs="仿宋"/>
          <w:sz w:val="28"/>
          <w:szCs w:val="28"/>
        </w:rPr>
        <w:t>新建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指首次申请本专项资金的项目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续建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指以前已申请使用本专项资金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且</w:t>
      </w:r>
      <w:r>
        <w:rPr>
          <w:rFonts w:hint="eastAsia" w:ascii="仿宋" w:hAnsi="仿宋" w:eastAsia="仿宋" w:cs="仿宋"/>
          <w:sz w:val="28"/>
          <w:szCs w:val="28"/>
        </w:rPr>
        <w:t>跨年度尚未完工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，现再申请资金继续建设的项目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改、扩建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指以前已申请本专项资金且已完工的，现再申请资金进行改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扩建的项目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、组织机构代码或统一社会信用代码是指单位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组织机构代码证或登记证书上的标识代码，它是由登记管理部门所赋予的唯一法人标识代码。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八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项目申报单位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应客观、真实地填报申报材料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。引用的政策法规、技术标准、制度规定等，应引用原文、全称。严格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遵守国家有关知识产权法规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在项目申报书中引用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有关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成果时，必须以脚注或其他方式注明出处。对于伪造、篡改科学数据，抄袭他人著作、论文或者剽窃他人成果等科研不端行为，一经查实，将记入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诚信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记录。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 九、本申报书附有《可行性研究报告编写提纲》，申报单位参照编制、或委托咨询机构编制可行性研究报告。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本申报书不用另加封面、封底或申请函等。申报书的附件为申报书的组成部分，构成项目完整申报材料，应一并装订成册。</w:t>
      </w:r>
    </w:p>
    <w:p>
      <w:pPr>
        <w:pStyle w:val="2"/>
        <w:rPr>
          <w:rFonts w:hint="eastAsia"/>
          <w:sz w:val="28"/>
          <w:szCs w:val="28"/>
          <w:lang w:eastAsia="zh-CN"/>
        </w:rPr>
      </w:pPr>
    </w:p>
    <w:p>
      <w:pPr>
        <w:pStyle w:val="2"/>
        <w:rPr>
          <w:rFonts w:hint="eastAsia"/>
          <w:sz w:val="28"/>
          <w:szCs w:val="28"/>
          <w:lang w:eastAsia="zh-CN"/>
        </w:rPr>
      </w:pPr>
    </w:p>
    <w:tbl>
      <w:tblPr>
        <w:tblStyle w:val="7"/>
        <w:tblW w:w="87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3"/>
        <w:gridCol w:w="1681"/>
        <w:gridCol w:w="1440"/>
        <w:gridCol w:w="1094"/>
        <w:gridCol w:w="601"/>
        <w:gridCol w:w="869"/>
        <w:gridCol w:w="1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7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一、项目基本信息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（一）项目信息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4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项目起止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74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（注：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项目建设起止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时间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不应跨年度。项目总建设期跨年度的，应按分年度建设计划申报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相应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年度的资金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项目建设地址</w:t>
            </w:r>
          </w:p>
        </w:tc>
        <w:tc>
          <w:tcPr>
            <w:tcW w:w="74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（注：项目有明确地点应写明具体地址；无明确地点或分散的，写明区域范围）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74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1.自然灾害救灾类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A自然灾害生活救助方面；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B特大三防应急救灾方面。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2.应急管理类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A森林防火及航空消防</w:t>
            </w:r>
            <w:r>
              <w:rPr>
                <w:rFonts w:hint="eastAsia"/>
                <w:lang w:eastAsia="zh-CN"/>
              </w:rPr>
              <w:t>方面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  <w:r>
              <w:rPr>
                <w:rFonts w:hint="eastAsia"/>
                <w:lang w:eastAsia="zh-CN"/>
              </w:rPr>
              <w:t>应急体系建设方面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C安全生产监管方面。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74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□新建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□续建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□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改、扩建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项目概述</w:t>
            </w:r>
          </w:p>
        </w:tc>
        <w:tc>
          <w:tcPr>
            <w:tcW w:w="74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（二）经费概算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投资概算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总投资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840" w:firstLineChars="40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万元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资金来源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总资金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其中：委托业务费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万元</w:t>
            </w:r>
          </w:p>
        </w:tc>
        <w:tc>
          <w:tcPr>
            <w:tcW w:w="10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其中：申报本专项资金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咨询费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万元</w:t>
            </w:r>
          </w:p>
        </w:tc>
        <w:tc>
          <w:tcPr>
            <w:tcW w:w="10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申报单位自筹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设备购置费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万元</w:t>
            </w:r>
          </w:p>
        </w:tc>
        <w:tc>
          <w:tcPr>
            <w:tcW w:w="10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银行贷款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其他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万元</w:t>
            </w:r>
          </w:p>
        </w:tc>
        <w:tc>
          <w:tcPr>
            <w:tcW w:w="10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其他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（三）申报单位信息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3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组织机构代码/统一社会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邮编</w:t>
            </w: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3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联系电话（手机）</w:t>
            </w: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项目联系人</w:t>
            </w:r>
          </w:p>
        </w:tc>
        <w:tc>
          <w:tcPr>
            <w:tcW w:w="3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联系电话（手机）</w:t>
            </w: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（注：按序列出协作单位的名称及其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组织机构代码/统一社会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7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  <w:t>二、项目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  <w:t>政策依据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  <w:t>和必要性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1" w:hRule="atLeast"/>
        </w:trPr>
        <w:tc>
          <w:tcPr>
            <w:tcW w:w="8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说明项目设置所对应的部门职责、中央或省委省政府的决策部署、重点工作、行业发展规划等政策依据，并列明具体条款；以及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项目的重要性、迫切性、先进性、解决的重大问题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实现的经济社会效益目标等）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7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三、项目建设目标、内容和概算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7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建设目标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（注：说明项目建设预期实现的质量、功能等目标）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（二）建设内容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（注：说明细项内容，明确各细项内容涉及的有关地区、行业领域、企业、建筑、信息系统、设备或人员等方面数据信息）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（三）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概算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（注：说明总投资概算以及各细项支出的概算，概算依据、标准等）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7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四、项目实施方案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</w:trPr>
        <w:tc>
          <w:tcPr>
            <w:tcW w:w="8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项目组织实施机构：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涉及多个单位联合申报情况的，应说明申报单位与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协作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单位间的任务分工、协作方式、权责义务等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项目实施方式：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（注：如招投标、委托第三方、政府采购等方式）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进度安排：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（注：明确分阶段的实施内容和时间节点，且与项目建设起止年月一致）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7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五、项目建设基础和条件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8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已有工作基础、人员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资金条件、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条件等）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77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六、预期产出、成果及其表现形式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3" w:hRule="atLeast"/>
        </w:trPr>
        <w:tc>
          <w:tcPr>
            <w:tcW w:w="8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（注：产出、成果及其表现形式可填诸如：建筑物、设备、方案、活动、专家意见（建议）、、报告、总结、设计文件、专利、论文、著作等形式）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七、绩效目标及指标值</w:t>
      </w:r>
    </w:p>
    <w:tbl>
      <w:tblPr>
        <w:tblStyle w:val="8"/>
        <w:tblW w:w="8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3630"/>
        <w:gridCol w:w="1980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总体绩效目标</w:t>
            </w:r>
          </w:p>
        </w:tc>
        <w:tc>
          <w:tcPr>
            <w:tcW w:w="7979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（注：定性与定量相结合描述项目预期实现的绩效目标）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反映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绩效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目标的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指标</w:t>
            </w:r>
          </w:p>
        </w:tc>
        <w:tc>
          <w:tcPr>
            <w:tcW w:w="363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指标名称</w:t>
            </w: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指标值</w:t>
            </w:r>
          </w:p>
        </w:tc>
        <w:tc>
          <w:tcPr>
            <w:tcW w:w="236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1"/>
              </w:tabs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、申报单位和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协作</w:t>
      </w:r>
      <w:r>
        <w:rPr>
          <w:rFonts w:hint="eastAsia" w:ascii="黑体" w:hAnsi="黑体" w:eastAsia="黑体" w:cs="黑体"/>
          <w:sz w:val="32"/>
          <w:szCs w:val="32"/>
        </w:rPr>
        <w:t>单位简介</w:t>
      </w:r>
    </w:p>
    <w:tbl>
      <w:tblPr>
        <w:tblStyle w:val="7"/>
        <w:tblW w:w="88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1590"/>
        <w:gridCol w:w="1635"/>
        <w:gridCol w:w="900"/>
        <w:gridCol w:w="960"/>
        <w:gridCol w:w="2939"/>
        <w:gridCol w:w="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1801" w:hRule="atLeast"/>
        </w:trPr>
        <w:tc>
          <w:tcPr>
            <w:tcW w:w="87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（一）申报单位简介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单位简介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90" w:hRule="atLeast"/>
        </w:trPr>
        <w:tc>
          <w:tcPr>
            <w:tcW w:w="8757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九、近两年申请使用本专项资金的项目执行情况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简要说明申报单位和协作单位近两年申报的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绩效评价等情况）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71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项目申报单位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安排金额（万元）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资金使用额度（万）及进度率（%）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绩效评价情况（自评、监管部门绩效评价等情况）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104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87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101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85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91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80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十、审核意见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6" w:hRule="atLeast"/>
        </w:trPr>
        <w:tc>
          <w:tcPr>
            <w:tcW w:w="88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申报单位意见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520" w:firstLineChars="1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（或经授权人）签章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ind w:left="4180" w:hanging="3990" w:hangingChars="19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0" w:firstLineChars="20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申报单位盖章：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040" w:firstLineChars="2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ind w:firstLine="5040" w:firstLineChars="2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040" w:firstLineChars="2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6" w:hRule="atLeast"/>
        </w:trPr>
        <w:tc>
          <w:tcPr>
            <w:tcW w:w="88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（二）应急管理部门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（注：省本级项目此栏仅签署省应急管理部门意见及盖章。属市、县的项目，由申报单位属地应急管理部门办理签署工作。）</w:t>
            </w:r>
          </w:p>
          <w:p>
            <w:pPr>
              <w:keepNext w:val="0"/>
              <w:keepLines w:val="0"/>
              <w:widowControl/>
              <w:suppressLineNumbers w:val="0"/>
              <w:ind w:firstLine="5040" w:firstLineChars="2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应急管理部门意见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：                         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60" w:firstLineChars="6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盖章：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60" w:firstLineChars="6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年    月    日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040" w:firstLineChars="2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0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十一、承诺书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0" w:hRule="atLeast"/>
        </w:trPr>
        <w:tc>
          <w:tcPr>
            <w:tcW w:w="88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62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本项目申报单位和项目负责人承诺：项目申报书所有信息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真实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准确，所有承诺诚信可靠，如有失实，愿意承担相关责任。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项目负责人签章：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申报单位盖章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830" w:firstLineChars="2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ind w:firstLine="4830" w:firstLineChars="2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30" w:firstLineChars="2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十二、本申报书的附件</w:t>
      </w:r>
    </w:p>
    <w:tbl>
      <w:tblPr>
        <w:tblStyle w:val="8"/>
        <w:tblW w:w="8788" w:type="dxa"/>
        <w:tblInd w:w="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6"/>
              </w:numPr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项目可行性研究报告及专家论证意见；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申报单位的组织机构代码证/统一社会信用代码证书；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属于基建和信息化等项目的，需要提供立项批复依据或省政数局的审核意见等材料；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其他有关材料（注：按序列出其他材料的具体名称并附上相应材料）。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sz w:val="21"/>
          <w:szCs w:val="21"/>
          <w:lang w:eastAsia="zh-CN"/>
        </w:rPr>
      </w:pPr>
    </w:p>
    <w:sectPr>
      <w:footerReference r:id="rId3" w:type="default"/>
      <w:type w:val="continuous"/>
      <w:pgSz w:w="11906" w:h="16838"/>
      <w:pgMar w:top="1440" w:right="1576" w:bottom="1440" w:left="1576" w:header="851" w:footer="1162" w:gutter="0"/>
      <w:pgNumType w:fmt="decimal" w:start="1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F9A42"/>
    <w:multiLevelType w:val="singleLevel"/>
    <w:tmpl w:val="5B1F9A42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B1FB810"/>
    <w:multiLevelType w:val="singleLevel"/>
    <w:tmpl w:val="5B1FB810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B206A54"/>
    <w:multiLevelType w:val="singleLevel"/>
    <w:tmpl w:val="5B206A54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B206AC5"/>
    <w:multiLevelType w:val="singleLevel"/>
    <w:tmpl w:val="5B206AC5"/>
    <w:lvl w:ilvl="0" w:tentative="0">
      <w:start w:val="3"/>
      <w:numFmt w:val="decimal"/>
      <w:suff w:val="nothing"/>
      <w:lvlText w:val="%1."/>
      <w:lvlJc w:val="left"/>
    </w:lvl>
  </w:abstractNum>
  <w:abstractNum w:abstractNumId="4">
    <w:nsid w:val="5B207168"/>
    <w:multiLevelType w:val="singleLevel"/>
    <w:tmpl w:val="5B207168"/>
    <w:lvl w:ilvl="0" w:tentative="0">
      <w:start w:val="4"/>
      <w:numFmt w:val="chineseCounting"/>
      <w:suff w:val="nothing"/>
      <w:lvlText w:val="（%1）"/>
      <w:lvlJc w:val="left"/>
    </w:lvl>
  </w:abstractNum>
  <w:abstractNum w:abstractNumId="5">
    <w:nsid w:val="5B4323D6"/>
    <w:multiLevelType w:val="singleLevel"/>
    <w:tmpl w:val="5B4323D6"/>
    <w:lvl w:ilvl="0" w:tentative="0">
      <w:start w:val="10"/>
      <w:numFmt w:val="chineseCounting"/>
      <w:suff w:val="nothing"/>
      <w:lvlText w:val="%1、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F4D67"/>
    <w:rsid w:val="01AA28FC"/>
    <w:rsid w:val="024E3CDB"/>
    <w:rsid w:val="03794965"/>
    <w:rsid w:val="03EA1B0E"/>
    <w:rsid w:val="0A9F31A9"/>
    <w:rsid w:val="0CA75906"/>
    <w:rsid w:val="0F8822C8"/>
    <w:rsid w:val="104A6112"/>
    <w:rsid w:val="12087E8A"/>
    <w:rsid w:val="149012E1"/>
    <w:rsid w:val="152F24C4"/>
    <w:rsid w:val="16EE4472"/>
    <w:rsid w:val="175C663A"/>
    <w:rsid w:val="189C02CD"/>
    <w:rsid w:val="19713302"/>
    <w:rsid w:val="1CBE231D"/>
    <w:rsid w:val="1D126DA8"/>
    <w:rsid w:val="20AC5BA3"/>
    <w:rsid w:val="25B752C9"/>
    <w:rsid w:val="27E966E5"/>
    <w:rsid w:val="283D79DC"/>
    <w:rsid w:val="2F8331A4"/>
    <w:rsid w:val="324E3FBA"/>
    <w:rsid w:val="32A84CF9"/>
    <w:rsid w:val="341436B6"/>
    <w:rsid w:val="35694FB3"/>
    <w:rsid w:val="387F4D67"/>
    <w:rsid w:val="391339CB"/>
    <w:rsid w:val="3B1017DE"/>
    <w:rsid w:val="40653B03"/>
    <w:rsid w:val="40D03B9D"/>
    <w:rsid w:val="41A44D7D"/>
    <w:rsid w:val="44967317"/>
    <w:rsid w:val="4DD6708B"/>
    <w:rsid w:val="55120CF4"/>
    <w:rsid w:val="56853EFE"/>
    <w:rsid w:val="57BF32E3"/>
    <w:rsid w:val="5929321C"/>
    <w:rsid w:val="59696DF1"/>
    <w:rsid w:val="5C77753F"/>
    <w:rsid w:val="61AF3529"/>
    <w:rsid w:val="61F63FC2"/>
    <w:rsid w:val="6581435A"/>
    <w:rsid w:val="66473360"/>
    <w:rsid w:val="686B0A07"/>
    <w:rsid w:val="6A6A04CD"/>
    <w:rsid w:val="6D600F5E"/>
    <w:rsid w:val="6EF806D7"/>
    <w:rsid w:val="755B4B90"/>
    <w:rsid w:val="75E803B2"/>
    <w:rsid w:val="788F7CA4"/>
    <w:rsid w:val="7A10297D"/>
    <w:rsid w:val="7AB2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省安全生产监督管理局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2018-06-12T09:46:00Z</dcterms:created>
  <dc:creator>苏旺胜</dc:creator>
  <cp:lastModifiedBy>郑钟祥</cp:lastModifiedBy>
  <cp:lastPrinted>2018-06-13T02:09:00Z</cp:lastPrinted>
  <dcterms:modified xsi:type="dcterms:W3CDTF">2020-06-04T10:37:59Z</dcterms:modified>
  <dc:title>项目库编号：          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