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421" w:right="0" w:firstLine="0"/>
        <w:jc w:val="left"/>
        <w:rPr>
          <w:rFonts w:hint="eastAsia" w:ascii="黑体" w:eastAsia="黑体"/>
          <w:sz w:val="31"/>
        </w:rPr>
      </w:pPr>
      <w:r>
        <w:rPr>
          <w:rFonts w:hint="eastAsia" w:ascii="黑体" w:eastAsia="黑体"/>
          <w:sz w:val="31"/>
        </w:rPr>
        <w:t>附件1</w:t>
      </w:r>
    </w:p>
    <w:p>
      <w:pPr>
        <w:pStyle w:val="3"/>
        <w:spacing w:before="8"/>
        <w:rPr>
          <w:rFonts w:ascii="黑体"/>
          <w:sz w:val="63"/>
        </w:rPr>
      </w:pPr>
      <w:r>
        <w:br w:type="column"/>
      </w:r>
    </w:p>
    <w:p>
      <w:pPr>
        <w:spacing w:before="0"/>
        <w:ind w:left="373" w:right="0" w:firstLine="0"/>
        <w:jc w:val="left"/>
        <w:rPr>
          <w:rFonts w:hint="eastAsia" w:ascii="方正小标宋简体" w:hAnsi="方正小标宋简体" w:eastAsia="方正小标宋简体"/>
          <w:sz w:val="48"/>
        </w:rPr>
      </w:pPr>
      <w:r>
        <w:rPr>
          <w:rFonts w:hint="eastAsia" w:ascii="方正小标宋简体" w:hAnsi="方正小标宋简体" w:eastAsia="方正小标宋简体"/>
          <w:sz w:val="48"/>
        </w:rPr>
        <w:t>广东省 2021 年“安全生产月”活动进展情况统计表</w:t>
      </w:r>
    </w:p>
    <w:p>
      <w:pPr>
        <w:spacing w:after="0"/>
        <w:jc w:val="left"/>
        <w:rPr>
          <w:rFonts w:hint="eastAsia" w:ascii="方正小标宋简体" w:hAnsi="方正小标宋简体" w:eastAsia="方正小标宋简体"/>
          <w:sz w:val="48"/>
        </w:rPr>
        <w:sectPr>
          <w:footerReference r:id="rId5" w:type="even"/>
          <w:pgSz w:w="16840" w:h="11900" w:orient="landscape"/>
          <w:pgMar w:top="780" w:right="1400" w:bottom="1200" w:left="1340" w:header="0" w:footer="1002" w:gutter="0"/>
          <w:pgNumType w:start="10"/>
          <w:cols w:equalWidth="0" w:num="2">
            <w:col w:w="1210" w:space="40"/>
            <w:col w:w="12850"/>
          </w:cols>
        </w:sectPr>
      </w:pPr>
    </w:p>
    <w:p>
      <w:pPr>
        <w:pStyle w:val="3"/>
        <w:spacing w:before="4"/>
        <w:rPr>
          <w:rFonts w:ascii="方正小标宋简体"/>
          <w:sz w:val="16"/>
        </w:rPr>
      </w:pPr>
    </w:p>
    <w:p>
      <w:pPr>
        <w:tabs>
          <w:tab w:val="left" w:pos="5926"/>
          <w:tab w:val="left" w:pos="8686"/>
          <w:tab w:val="left" w:pos="10966"/>
          <w:tab w:val="left" w:pos="13399"/>
        </w:tabs>
        <w:spacing w:before="69"/>
        <w:ind w:left="646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填报单位（盖章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联系人：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电话：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填报日</w:t>
      </w:r>
      <w:r>
        <w:rPr>
          <w:spacing w:val="-2"/>
          <w:sz w:val="24"/>
        </w:rPr>
        <w:t>期</w:t>
      </w:r>
      <w:r>
        <w:rPr>
          <w:spacing w:val="2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3"/>
        <w:spacing w:before="7"/>
        <w:rPr>
          <w:rFonts w:ascii="Times New Roman"/>
          <w:sz w:val="5"/>
        </w:rPr>
      </w:pPr>
    </w:p>
    <w:tbl>
      <w:tblPr>
        <w:tblStyle w:val="4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5698"/>
        <w:gridCol w:w="5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01" w:type="dxa"/>
          </w:tcPr>
          <w:p>
            <w:pPr>
              <w:pStyle w:val="6"/>
              <w:spacing w:before="75"/>
              <w:ind w:left="49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活动项目</w:t>
            </w:r>
          </w:p>
        </w:tc>
        <w:tc>
          <w:tcPr>
            <w:tcW w:w="5698" w:type="dxa"/>
          </w:tcPr>
          <w:p>
            <w:pPr>
              <w:pStyle w:val="6"/>
              <w:spacing w:before="75"/>
              <w:ind w:left="2224" w:right="230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内容要求</w:t>
            </w:r>
          </w:p>
        </w:tc>
        <w:tc>
          <w:tcPr>
            <w:tcW w:w="5264" w:type="dxa"/>
          </w:tcPr>
          <w:p>
            <w:pPr>
              <w:pStyle w:val="6"/>
              <w:spacing w:before="75"/>
              <w:ind w:left="2005" w:right="2089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2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6"/>
              <w:spacing w:line="249" w:lineRule="auto"/>
              <w:ind w:left="153" w:right="145" w:firstLine="211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pacing w:val="-4"/>
                <w:sz w:val="21"/>
              </w:rPr>
              <w:t xml:space="preserve">全媒体发布启动 </w:t>
            </w:r>
            <w:r>
              <w:rPr>
                <w:rFonts w:hint="eastAsia" w:ascii="黑体" w:hAnsi="黑体" w:eastAsia="黑体"/>
                <w:spacing w:val="-6"/>
                <w:sz w:val="21"/>
              </w:rPr>
              <w:t>“安全生产月”活动</w:t>
            </w:r>
          </w:p>
        </w:tc>
        <w:tc>
          <w:tcPr>
            <w:tcW w:w="5698" w:type="dxa"/>
          </w:tcPr>
          <w:p>
            <w:pPr>
              <w:pStyle w:val="6"/>
              <w:spacing w:before="10" w:line="249" w:lineRule="auto"/>
              <w:ind w:left="21" w:right="97" w:firstLine="46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通过各主流媒体、应急管理南方号矩阵和“广东应急管</w:t>
            </w:r>
            <w:r>
              <w:rPr>
                <w:spacing w:val="-13"/>
                <w:w w:val="100"/>
                <w:sz w:val="21"/>
              </w:rPr>
              <w:t>理立体发布厅”“广东应急广播”权威移动发布平台以及政务</w:t>
            </w:r>
            <w:r>
              <w:rPr>
                <w:spacing w:val="-8"/>
                <w:sz w:val="21"/>
              </w:rPr>
              <w:t xml:space="preserve">新媒体等，向全社会发布第 </w:t>
            </w:r>
            <w:r>
              <w:rPr>
                <w:sz w:val="21"/>
              </w:rPr>
              <w:t>20</w:t>
            </w:r>
            <w:r>
              <w:rPr>
                <w:spacing w:val="-8"/>
                <w:sz w:val="21"/>
              </w:rPr>
              <w:t xml:space="preserve"> 个“安全生产月”活动正式启</w:t>
            </w:r>
            <w:r>
              <w:rPr>
                <w:spacing w:val="-12"/>
                <w:sz w:val="21"/>
              </w:rPr>
              <w:t>动，并公布活动的主题和主要活动内容，广泛动员全省各级机</w:t>
            </w:r>
          </w:p>
          <w:p>
            <w:pPr>
              <w:pStyle w:val="6"/>
              <w:spacing w:before="2" w:line="248" w:lineRule="exact"/>
              <w:ind w:left="21"/>
              <w:rPr>
                <w:sz w:val="21"/>
              </w:rPr>
            </w:pPr>
            <w:r>
              <w:rPr>
                <w:sz w:val="21"/>
              </w:rPr>
              <w:t>关、企事业单位和社会团体、社会群众积极关注和参与。</w:t>
            </w:r>
          </w:p>
        </w:tc>
        <w:tc>
          <w:tcPr>
            <w:tcW w:w="5264" w:type="dxa"/>
          </w:tcPr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tabs>
                <w:tab w:val="left" w:pos="841"/>
                <w:tab w:val="left" w:pos="2523"/>
                <w:tab w:val="left" w:pos="3889"/>
              </w:tabs>
              <w:spacing w:line="252" w:lineRule="auto"/>
              <w:ind w:left="106" w:right="103" w:firstLine="422"/>
              <w:rPr>
                <w:sz w:val="21"/>
              </w:rPr>
            </w:pPr>
            <w:r>
              <w:rPr>
                <w:spacing w:val="-3"/>
                <w:sz w:val="21"/>
              </w:rPr>
              <w:t>召</w:t>
            </w:r>
            <w:r>
              <w:rPr>
                <w:sz w:val="21"/>
              </w:rPr>
              <w:t>开</w:t>
            </w:r>
            <w:r>
              <w:rPr>
                <w:spacing w:val="-3"/>
                <w:sz w:val="21"/>
              </w:rPr>
              <w:t>新</w:t>
            </w:r>
            <w:r>
              <w:rPr>
                <w:sz w:val="21"/>
              </w:rPr>
              <w:t>闻</w:t>
            </w:r>
            <w:r>
              <w:rPr>
                <w:spacing w:val="-3"/>
                <w:sz w:val="21"/>
              </w:rPr>
              <w:t>发</w:t>
            </w:r>
            <w:r>
              <w:rPr>
                <w:sz w:val="21"/>
              </w:rPr>
              <w:t>布</w:t>
            </w:r>
            <w:r>
              <w:rPr>
                <w:spacing w:val="-3"/>
                <w:sz w:val="21"/>
              </w:rPr>
              <w:t>会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人次</w:t>
            </w:r>
            <w:r>
              <w:rPr>
                <w:sz w:val="21"/>
              </w:rPr>
              <w:t>，</w:t>
            </w:r>
            <w:r>
              <w:rPr>
                <w:spacing w:val="-5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pacing w:val="-15"/>
                <w:sz w:val="21"/>
              </w:rPr>
              <w:t>媒</w:t>
            </w:r>
            <w:r>
              <w:rPr>
                <w:spacing w:val="-3"/>
                <w:sz w:val="21"/>
              </w:rPr>
              <w:t>体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家次</w:t>
            </w:r>
            <w:r>
              <w:rPr>
                <w:sz w:val="21"/>
              </w:rPr>
              <w:t>；</w:t>
            </w:r>
          </w:p>
          <w:p>
            <w:pPr>
              <w:pStyle w:val="6"/>
              <w:tabs>
                <w:tab w:val="left" w:pos="3575"/>
              </w:tabs>
              <w:spacing w:line="264" w:lineRule="exact"/>
              <w:ind w:left="529"/>
              <w:rPr>
                <w:sz w:val="21"/>
              </w:rPr>
            </w:pPr>
            <w:r>
              <w:rPr>
                <w:spacing w:val="-3"/>
                <w:sz w:val="21"/>
              </w:rPr>
              <w:t>相</w:t>
            </w:r>
            <w:r>
              <w:rPr>
                <w:sz w:val="21"/>
              </w:rPr>
              <w:t>关</w:t>
            </w:r>
            <w:r>
              <w:rPr>
                <w:spacing w:val="-3"/>
                <w:sz w:val="21"/>
              </w:rPr>
              <w:t>新</w:t>
            </w:r>
            <w:r>
              <w:rPr>
                <w:sz w:val="21"/>
              </w:rPr>
              <w:t>闻</w:t>
            </w:r>
            <w:r>
              <w:rPr>
                <w:spacing w:val="-3"/>
                <w:sz w:val="21"/>
              </w:rPr>
              <w:t>媒</w:t>
            </w:r>
            <w:r>
              <w:rPr>
                <w:sz w:val="21"/>
              </w:rPr>
              <w:t>体</w:t>
            </w:r>
            <w:r>
              <w:rPr>
                <w:spacing w:val="-3"/>
                <w:sz w:val="21"/>
              </w:rPr>
              <w:t>发</w:t>
            </w:r>
            <w:r>
              <w:rPr>
                <w:sz w:val="21"/>
              </w:rPr>
              <w:t>布</w:t>
            </w:r>
            <w:r>
              <w:rPr>
                <w:spacing w:val="-3"/>
                <w:sz w:val="21"/>
              </w:rPr>
              <w:t>新</w:t>
            </w:r>
            <w:r>
              <w:rPr>
                <w:sz w:val="21"/>
              </w:rPr>
              <w:t>闻</w:t>
            </w:r>
            <w:r>
              <w:rPr>
                <w:spacing w:val="-5"/>
                <w:sz w:val="21"/>
              </w:rPr>
              <w:t>报</w:t>
            </w:r>
            <w:r>
              <w:rPr>
                <w:sz w:val="21"/>
              </w:rPr>
              <w:t>道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条</w:t>
            </w:r>
            <w:r>
              <w:rPr>
                <w:sz w:val="21"/>
              </w:rPr>
              <w:t>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22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49" w:lineRule="auto"/>
              <w:ind w:left="158" w:right="140" w:hanging="5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开展主题宣讲活动， 推动学习习近平总书记关于安全生产重要论述精神走深走实</w:t>
            </w:r>
          </w:p>
        </w:tc>
        <w:tc>
          <w:tcPr>
            <w:tcW w:w="569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6"/>
              <w:spacing w:line="249" w:lineRule="auto"/>
              <w:ind w:left="21" w:right="-15" w:firstLine="467"/>
              <w:rPr>
                <w:sz w:val="21"/>
              </w:rPr>
            </w:pPr>
            <w:r>
              <w:rPr>
                <w:sz w:val="21"/>
              </w:rPr>
              <w:t xml:space="preserve">理论学习中心组开展深入学习，专题学习电视专题片； </w:t>
            </w:r>
            <w:r>
              <w:rPr>
                <w:spacing w:val="-7"/>
                <w:w w:val="100"/>
                <w:sz w:val="21"/>
              </w:rPr>
              <w:t>各级领导干部和企业负责人开展安全生产“大讲堂</w:t>
            </w:r>
            <w:r>
              <w:rPr>
                <w:spacing w:val="-29"/>
                <w:w w:val="100"/>
                <w:sz w:val="21"/>
              </w:rPr>
              <w:t xml:space="preserve">”“大家谈” </w:t>
            </w:r>
            <w:r>
              <w:rPr>
                <w:spacing w:val="-13"/>
                <w:w w:val="100"/>
                <w:sz w:val="21"/>
              </w:rPr>
              <w:t>“公开课”“微课堂”和在线访谈、基层宣讲等；各级安委会</w:t>
            </w:r>
            <w:r>
              <w:rPr>
                <w:spacing w:val="-16"/>
                <w:w w:val="100"/>
                <w:sz w:val="21"/>
              </w:rPr>
              <w:t>和相关行业主管部门要积极组建“安全生产志愿服务宣讲团”，</w:t>
            </w:r>
            <w:r>
              <w:rPr>
                <w:spacing w:val="-5"/>
                <w:sz w:val="21"/>
              </w:rPr>
              <w:t>深入企业、农村、学校、社区、家庭开展巡回宣讲。</w:t>
            </w:r>
          </w:p>
        </w:tc>
        <w:tc>
          <w:tcPr>
            <w:tcW w:w="5264" w:type="dxa"/>
          </w:tcPr>
          <w:p>
            <w:pPr>
              <w:pStyle w:val="6"/>
              <w:tabs>
                <w:tab w:val="left" w:pos="2943"/>
                <w:tab w:val="left" w:pos="4309"/>
              </w:tabs>
              <w:spacing w:before="12" w:line="249" w:lineRule="auto"/>
              <w:ind w:left="529" w:right="99"/>
              <w:rPr>
                <w:sz w:val="21"/>
              </w:rPr>
            </w:pPr>
            <w:r>
              <w:rPr>
                <w:spacing w:val="-3"/>
                <w:sz w:val="21"/>
              </w:rPr>
              <w:t>理</w:t>
            </w:r>
            <w:r>
              <w:rPr>
                <w:sz w:val="21"/>
              </w:rPr>
              <w:t>论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习</w:t>
            </w:r>
            <w:r>
              <w:rPr>
                <w:spacing w:val="-3"/>
                <w:sz w:val="21"/>
              </w:rPr>
              <w:t>中</w:t>
            </w:r>
            <w:r>
              <w:rPr>
                <w:sz w:val="21"/>
              </w:rPr>
              <w:t>心</w:t>
            </w:r>
            <w:r>
              <w:rPr>
                <w:spacing w:val="-3"/>
                <w:sz w:val="21"/>
              </w:rPr>
              <w:t>组</w:t>
            </w:r>
            <w:r>
              <w:rPr>
                <w:sz w:val="21"/>
              </w:rPr>
              <w:t>学</w:t>
            </w:r>
            <w:r>
              <w:rPr>
                <w:spacing w:val="-4"/>
                <w:sz w:val="21"/>
              </w:rPr>
              <w:t>习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 xml:space="preserve">人 次 </w:t>
            </w:r>
            <w:r>
              <w:rPr>
                <w:sz w:val="21"/>
              </w:rPr>
              <w:t>； 专</w:t>
            </w:r>
            <w:r>
              <w:rPr>
                <w:spacing w:val="-3"/>
                <w:sz w:val="21"/>
              </w:rPr>
              <w:t>题</w:t>
            </w:r>
            <w:r>
              <w:rPr>
                <w:sz w:val="21"/>
              </w:rPr>
              <w:t>学</w:t>
            </w:r>
            <w:r>
              <w:rPr>
                <w:spacing w:val="-5"/>
                <w:sz w:val="21"/>
              </w:rPr>
              <w:t>习</w:t>
            </w:r>
            <w:r>
              <w:rPr>
                <w:sz w:val="21"/>
              </w:rPr>
              <w:t>《</w:t>
            </w:r>
            <w:r>
              <w:rPr>
                <w:spacing w:val="-3"/>
                <w:sz w:val="21"/>
              </w:rPr>
              <w:t>生</w:t>
            </w:r>
            <w:r>
              <w:rPr>
                <w:sz w:val="21"/>
              </w:rPr>
              <w:t>命</w:t>
            </w:r>
            <w:r>
              <w:rPr>
                <w:spacing w:val="-3"/>
                <w:sz w:val="21"/>
              </w:rPr>
              <w:t>重</w:t>
            </w:r>
            <w:r>
              <w:rPr>
                <w:sz w:val="21"/>
              </w:rPr>
              <w:t>于泰山</w:t>
            </w:r>
            <w:r>
              <w:rPr>
                <w:spacing w:val="-3"/>
                <w:sz w:val="21"/>
              </w:rPr>
              <w:t>——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习</w:t>
            </w:r>
            <w:r>
              <w:rPr>
                <w:sz w:val="21"/>
              </w:rPr>
              <w:t>习</w:t>
            </w:r>
            <w:r>
              <w:rPr>
                <w:spacing w:val="-3"/>
                <w:sz w:val="21"/>
              </w:rPr>
              <w:t>近</w:t>
            </w:r>
            <w:r>
              <w:rPr>
                <w:sz w:val="21"/>
              </w:rPr>
              <w:t>平</w:t>
            </w:r>
            <w:r>
              <w:rPr>
                <w:spacing w:val="-3"/>
                <w:sz w:val="21"/>
              </w:rPr>
              <w:t>总</w:t>
            </w:r>
            <w:r>
              <w:rPr>
                <w:sz w:val="21"/>
              </w:rPr>
              <w:t>书</w:t>
            </w:r>
            <w:r>
              <w:rPr>
                <w:spacing w:val="-3"/>
                <w:sz w:val="21"/>
              </w:rPr>
              <w:t>记</w:t>
            </w:r>
            <w:r>
              <w:rPr>
                <w:sz w:val="21"/>
              </w:rPr>
              <w:t>关</w:t>
            </w:r>
          </w:p>
          <w:p>
            <w:pPr>
              <w:pStyle w:val="6"/>
              <w:tabs>
                <w:tab w:val="left" w:pos="1470"/>
                <w:tab w:val="left" w:pos="2835"/>
              </w:tabs>
              <w:spacing w:line="249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于</w:t>
            </w:r>
            <w:r>
              <w:rPr>
                <w:spacing w:val="-3"/>
                <w:sz w:val="21"/>
              </w:rPr>
              <w:t>安</w:t>
            </w:r>
            <w:r>
              <w:rPr>
                <w:sz w:val="21"/>
              </w:rPr>
              <w:t>全</w:t>
            </w:r>
            <w:r>
              <w:rPr>
                <w:spacing w:val="-3"/>
                <w:sz w:val="21"/>
              </w:rPr>
              <w:t>生</w:t>
            </w:r>
            <w:r>
              <w:rPr>
                <w:sz w:val="21"/>
              </w:rPr>
              <w:t>产</w:t>
            </w:r>
            <w:r>
              <w:rPr>
                <w:spacing w:val="-3"/>
                <w:sz w:val="21"/>
              </w:rPr>
              <w:t>重</w:t>
            </w:r>
            <w:r>
              <w:rPr>
                <w:sz w:val="21"/>
              </w:rPr>
              <w:t>要</w:t>
            </w:r>
            <w:r>
              <w:rPr>
                <w:spacing w:val="-3"/>
                <w:sz w:val="21"/>
              </w:rPr>
              <w:t>论述</w:t>
            </w:r>
            <w:r>
              <w:rPr>
                <w:spacing w:val="-51"/>
                <w:sz w:val="21"/>
              </w:rPr>
              <w:t>》</w:t>
            </w:r>
            <w:r>
              <w:rPr>
                <w:sz w:val="21"/>
              </w:rPr>
              <w:t>电</w:t>
            </w:r>
            <w:r>
              <w:rPr>
                <w:spacing w:val="-3"/>
                <w:sz w:val="21"/>
              </w:rPr>
              <w:t>视</w:t>
            </w:r>
            <w:r>
              <w:rPr>
                <w:sz w:val="21"/>
              </w:rPr>
              <w:t>专</w:t>
            </w:r>
            <w:r>
              <w:rPr>
                <w:spacing w:val="-5"/>
                <w:sz w:val="21"/>
              </w:rPr>
              <w:t>题</w:t>
            </w:r>
            <w:r>
              <w:rPr>
                <w:sz w:val="21"/>
              </w:rPr>
              <w:t>片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是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否</w:t>
            </w:r>
            <w:r>
              <w:rPr>
                <w:spacing w:val="-51"/>
                <w:sz w:val="21"/>
              </w:rPr>
              <w:t>；</w:t>
            </w:r>
            <w:r>
              <w:rPr>
                <w:sz w:val="21"/>
              </w:rPr>
              <w:t>组</w:t>
            </w:r>
            <w:r>
              <w:rPr>
                <w:spacing w:val="-3"/>
                <w:sz w:val="21"/>
              </w:rPr>
              <w:t>织</w:t>
            </w:r>
            <w:r>
              <w:rPr>
                <w:sz w:val="21"/>
              </w:rPr>
              <w:t>集中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习</w:t>
            </w:r>
            <w:r>
              <w:rPr>
                <w:spacing w:val="-3"/>
                <w:sz w:val="21"/>
              </w:rPr>
              <w:t>观</w:t>
            </w:r>
            <w:r>
              <w:rPr>
                <w:sz w:val="21"/>
              </w:rPr>
              <w:t>看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场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次；</w:t>
            </w:r>
          </w:p>
          <w:p>
            <w:pPr>
              <w:pStyle w:val="6"/>
              <w:tabs>
                <w:tab w:val="left" w:pos="3150"/>
                <w:tab w:val="left" w:pos="4515"/>
              </w:tabs>
              <w:spacing w:line="249" w:lineRule="auto"/>
              <w:ind w:left="106" w:right="97" w:firstLine="422"/>
              <w:rPr>
                <w:sz w:val="21"/>
              </w:rPr>
            </w:pPr>
            <w:r>
              <w:rPr>
                <w:w w:val="100"/>
                <w:sz w:val="21"/>
              </w:rPr>
              <w:t>开</w:t>
            </w:r>
            <w:r>
              <w:rPr>
                <w:spacing w:val="-3"/>
                <w:w w:val="100"/>
                <w:sz w:val="21"/>
              </w:rPr>
              <w:t>展</w:t>
            </w:r>
            <w:r>
              <w:rPr>
                <w:w w:val="100"/>
                <w:sz w:val="21"/>
              </w:rPr>
              <w:t>安</w:t>
            </w:r>
            <w:r>
              <w:rPr>
                <w:spacing w:val="-3"/>
                <w:w w:val="100"/>
                <w:sz w:val="21"/>
              </w:rPr>
              <w:t>全</w:t>
            </w:r>
            <w:r>
              <w:rPr>
                <w:w w:val="100"/>
                <w:sz w:val="21"/>
              </w:rPr>
              <w:t>生</w:t>
            </w:r>
            <w:r>
              <w:rPr>
                <w:spacing w:val="-30"/>
                <w:w w:val="100"/>
                <w:sz w:val="21"/>
              </w:rPr>
              <w:t>产</w:t>
            </w:r>
            <w:r>
              <w:rPr>
                <w:w w:val="100"/>
                <w:sz w:val="21"/>
              </w:rPr>
              <w:t>“大</w:t>
            </w:r>
            <w:r>
              <w:rPr>
                <w:spacing w:val="-3"/>
                <w:w w:val="100"/>
                <w:sz w:val="21"/>
              </w:rPr>
              <w:t>讲堂</w:t>
            </w:r>
            <w:r>
              <w:rPr>
                <w:spacing w:val="-129"/>
                <w:w w:val="100"/>
                <w:sz w:val="21"/>
              </w:rPr>
              <w:t>”</w:t>
            </w:r>
            <w:r>
              <w:rPr>
                <w:spacing w:val="-3"/>
                <w:w w:val="100"/>
                <w:sz w:val="21"/>
              </w:rPr>
              <w:t>“</w:t>
            </w:r>
            <w:r>
              <w:rPr>
                <w:w w:val="100"/>
                <w:sz w:val="21"/>
              </w:rPr>
              <w:t>大</w:t>
            </w:r>
            <w:r>
              <w:rPr>
                <w:spacing w:val="-5"/>
                <w:w w:val="100"/>
                <w:sz w:val="21"/>
              </w:rPr>
              <w:t>家</w:t>
            </w:r>
            <w:r>
              <w:rPr>
                <w:w w:val="100"/>
                <w:sz w:val="21"/>
              </w:rPr>
              <w:t>谈</w:t>
            </w:r>
            <w:r>
              <w:rPr>
                <w:spacing w:val="-131"/>
                <w:w w:val="100"/>
                <w:sz w:val="21"/>
              </w:rPr>
              <w:t>”</w:t>
            </w:r>
            <w:r>
              <w:rPr>
                <w:spacing w:val="-3"/>
                <w:w w:val="100"/>
                <w:sz w:val="21"/>
              </w:rPr>
              <w:t>“</w:t>
            </w:r>
            <w:r>
              <w:rPr>
                <w:w w:val="100"/>
                <w:sz w:val="21"/>
              </w:rPr>
              <w:t>公</w:t>
            </w:r>
            <w:r>
              <w:rPr>
                <w:spacing w:val="-3"/>
                <w:w w:val="100"/>
                <w:sz w:val="21"/>
              </w:rPr>
              <w:t>开</w:t>
            </w:r>
            <w:r>
              <w:rPr>
                <w:w w:val="100"/>
                <w:sz w:val="21"/>
              </w:rPr>
              <w:t>课</w:t>
            </w:r>
            <w:r>
              <w:rPr>
                <w:spacing w:val="-134"/>
                <w:w w:val="100"/>
                <w:sz w:val="21"/>
              </w:rPr>
              <w:t>”</w:t>
            </w:r>
            <w:r>
              <w:rPr>
                <w:spacing w:val="-3"/>
                <w:w w:val="100"/>
                <w:sz w:val="21"/>
              </w:rPr>
              <w:t>“</w:t>
            </w:r>
            <w:r>
              <w:rPr>
                <w:w w:val="100"/>
                <w:sz w:val="21"/>
              </w:rPr>
              <w:t>微课</w:t>
            </w:r>
            <w:r>
              <w:rPr>
                <w:spacing w:val="-3"/>
                <w:sz w:val="21"/>
              </w:rPr>
              <w:t>堂</w:t>
            </w:r>
            <w:r>
              <w:rPr>
                <w:sz w:val="21"/>
              </w:rPr>
              <w:t>”</w:t>
            </w:r>
            <w:r>
              <w:rPr>
                <w:spacing w:val="-3"/>
                <w:sz w:val="21"/>
              </w:rPr>
              <w:t>和</w:t>
            </w:r>
            <w:r>
              <w:rPr>
                <w:sz w:val="21"/>
              </w:rPr>
              <w:t>在</w:t>
            </w:r>
            <w:r>
              <w:rPr>
                <w:spacing w:val="-3"/>
                <w:sz w:val="21"/>
              </w:rPr>
              <w:t>线</w:t>
            </w:r>
            <w:r>
              <w:rPr>
                <w:sz w:val="21"/>
              </w:rPr>
              <w:t>访</w:t>
            </w:r>
            <w:r>
              <w:rPr>
                <w:spacing w:val="-3"/>
                <w:sz w:val="21"/>
              </w:rPr>
              <w:t>谈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基</w:t>
            </w:r>
            <w:r>
              <w:rPr>
                <w:sz w:val="21"/>
              </w:rPr>
              <w:t>层</w:t>
            </w:r>
            <w:r>
              <w:rPr>
                <w:spacing w:val="-5"/>
                <w:sz w:val="21"/>
              </w:rPr>
              <w:t>宣</w:t>
            </w:r>
            <w:r>
              <w:rPr>
                <w:sz w:val="21"/>
              </w:rPr>
              <w:t>讲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场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次。</w:t>
            </w:r>
          </w:p>
          <w:p>
            <w:pPr>
              <w:pStyle w:val="6"/>
              <w:tabs>
                <w:tab w:val="left" w:pos="3575"/>
                <w:tab w:val="left" w:pos="4942"/>
              </w:tabs>
              <w:spacing w:before="2" w:line="247" w:lineRule="auto"/>
              <w:ind w:left="106" w:right="-15" w:firstLine="422"/>
              <w:rPr>
                <w:sz w:val="21"/>
              </w:rPr>
            </w:pPr>
            <w:r>
              <w:rPr>
                <w:spacing w:val="-3"/>
                <w:sz w:val="21"/>
              </w:rPr>
              <w:t>组</w:t>
            </w:r>
            <w:r>
              <w:rPr>
                <w:spacing w:val="-70"/>
                <w:sz w:val="21"/>
              </w:rPr>
              <w:t>建</w:t>
            </w:r>
            <w:r>
              <w:rPr>
                <w:sz w:val="21"/>
              </w:rPr>
              <w:t>“</w:t>
            </w:r>
            <w:r>
              <w:rPr>
                <w:spacing w:val="-3"/>
                <w:sz w:val="21"/>
              </w:rPr>
              <w:t>安</w:t>
            </w:r>
            <w:r>
              <w:rPr>
                <w:sz w:val="21"/>
              </w:rPr>
              <w:t>全</w:t>
            </w:r>
            <w:r>
              <w:rPr>
                <w:spacing w:val="-3"/>
                <w:sz w:val="21"/>
              </w:rPr>
              <w:t>生</w:t>
            </w:r>
            <w:r>
              <w:rPr>
                <w:sz w:val="21"/>
              </w:rPr>
              <w:t>产</w:t>
            </w:r>
            <w:r>
              <w:rPr>
                <w:spacing w:val="-3"/>
                <w:sz w:val="21"/>
              </w:rPr>
              <w:t>志</w:t>
            </w:r>
            <w:r>
              <w:rPr>
                <w:sz w:val="21"/>
              </w:rPr>
              <w:t>愿</w:t>
            </w:r>
            <w:r>
              <w:rPr>
                <w:spacing w:val="-3"/>
                <w:sz w:val="21"/>
              </w:rPr>
              <w:t>服</w:t>
            </w:r>
            <w:r>
              <w:rPr>
                <w:sz w:val="21"/>
              </w:rPr>
              <w:t>务</w:t>
            </w:r>
            <w:r>
              <w:rPr>
                <w:spacing w:val="-3"/>
                <w:sz w:val="21"/>
              </w:rPr>
              <w:t>宣</w:t>
            </w:r>
            <w:r>
              <w:rPr>
                <w:sz w:val="21"/>
              </w:rPr>
              <w:t>讲</w:t>
            </w:r>
            <w:r>
              <w:rPr>
                <w:spacing w:val="-5"/>
                <w:sz w:val="21"/>
              </w:rPr>
              <w:t>团</w:t>
            </w:r>
            <w:r>
              <w:rPr>
                <w:spacing w:val="-88"/>
                <w:sz w:val="21"/>
              </w:rPr>
              <w:t>”，</w:t>
            </w:r>
            <w:r>
              <w:rPr>
                <w:spacing w:val="-3"/>
                <w:sz w:val="21"/>
              </w:rPr>
              <w:t>深</w:t>
            </w:r>
            <w:r>
              <w:rPr>
                <w:sz w:val="21"/>
              </w:rPr>
              <w:t>入</w:t>
            </w:r>
            <w:r>
              <w:rPr>
                <w:spacing w:val="-3"/>
                <w:sz w:val="21"/>
              </w:rPr>
              <w:t>企</w:t>
            </w:r>
            <w:r>
              <w:rPr>
                <w:sz w:val="21"/>
              </w:rPr>
              <w:t>业</w:t>
            </w:r>
            <w:r>
              <w:rPr>
                <w:spacing w:val="-72"/>
                <w:sz w:val="21"/>
              </w:rPr>
              <w:t>、</w:t>
            </w:r>
            <w:r>
              <w:rPr>
                <w:spacing w:val="-3"/>
                <w:sz w:val="21"/>
              </w:rPr>
              <w:t>农</w:t>
            </w:r>
            <w:r>
              <w:rPr>
                <w:sz w:val="21"/>
              </w:rPr>
              <w:t>村、学</w:t>
            </w:r>
            <w:r>
              <w:rPr>
                <w:spacing w:val="-3"/>
                <w:sz w:val="21"/>
              </w:rPr>
              <w:t>校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社</w:t>
            </w:r>
            <w:r>
              <w:rPr>
                <w:sz w:val="21"/>
              </w:rPr>
              <w:t>区</w:t>
            </w:r>
            <w:r>
              <w:rPr>
                <w:spacing w:val="-3"/>
                <w:sz w:val="21"/>
              </w:rPr>
              <w:t>、家</w:t>
            </w:r>
            <w:r>
              <w:rPr>
                <w:sz w:val="21"/>
              </w:rPr>
              <w:t>庭</w:t>
            </w:r>
            <w:r>
              <w:rPr>
                <w:spacing w:val="-3"/>
                <w:sz w:val="21"/>
              </w:rPr>
              <w:t>开</w:t>
            </w:r>
            <w:r>
              <w:rPr>
                <w:sz w:val="21"/>
              </w:rPr>
              <w:t>展巡</w:t>
            </w:r>
            <w:r>
              <w:rPr>
                <w:spacing w:val="-5"/>
                <w:sz w:val="21"/>
              </w:rPr>
              <w:t>回</w:t>
            </w:r>
            <w:r>
              <w:rPr>
                <w:sz w:val="21"/>
              </w:rPr>
              <w:t>宣讲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场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参</w:t>
            </w:r>
            <w:r>
              <w:rPr>
                <w:spacing w:val="-3"/>
                <w:sz w:val="21"/>
              </w:rPr>
              <w:t>与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人</w:t>
            </w:r>
          </w:p>
          <w:p>
            <w:pPr>
              <w:pStyle w:val="6"/>
              <w:spacing w:before="5" w:line="247" w:lineRule="exact"/>
              <w:ind w:left="106"/>
              <w:rPr>
                <w:sz w:val="21"/>
              </w:rPr>
            </w:pPr>
            <w:r>
              <w:rPr>
                <w:sz w:val="21"/>
              </w:rPr>
              <w:t>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2201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49" w:lineRule="auto"/>
              <w:ind w:left="153" w:right="140" w:hanging="5"/>
              <w:jc w:val="center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开展“安全生产专项整治三年行动集中攻坚战”“系统防范化解道路交通安全风险专项工作”等专题宣传活动</w:t>
            </w:r>
          </w:p>
        </w:tc>
        <w:tc>
          <w:tcPr>
            <w:tcW w:w="569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 w:line="249" w:lineRule="auto"/>
              <w:ind w:left="21" w:right="92" w:firstLine="467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组织各类媒体报道集中攻坚重点任务进展情况、工作成</w:t>
            </w:r>
            <w:r>
              <w:rPr>
                <w:spacing w:val="-11"/>
                <w:sz w:val="21"/>
              </w:rPr>
              <w:t>效；宣传推广安全生产责任落实和安全诚信、安全承诺、专家</w:t>
            </w:r>
            <w:r>
              <w:rPr>
                <w:spacing w:val="-21"/>
                <w:sz w:val="21"/>
              </w:rPr>
              <w:t>服务、精准执法、举报奖励等经验做法；宣传推广安全生产“一</w:t>
            </w:r>
            <w:r>
              <w:rPr>
                <w:spacing w:val="-5"/>
                <w:sz w:val="21"/>
              </w:rPr>
              <w:t>线三排”工作机制，广泛发动企业职工开展 “事故隐患大扫</w:t>
            </w:r>
            <w:r>
              <w:rPr>
                <w:spacing w:val="-13"/>
                <w:w w:val="100"/>
                <w:sz w:val="21"/>
              </w:rPr>
              <w:t>除”“争做安全吹哨人”等活动。</w:t>
            </w:r>
          </w:p>
        </w:tc>
        <w:tc>
          <w:tcPr>
            <w:tcW w:w="52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1050"/>
                <w:tab w:val="left" w:pos="3255"/>
              </w:tabs>
              <w:spacing w:before="1" w:line="249" w:lineRule="auto"/>
              <w:ind w:left="106" w:right="99" w:firstLine="420"/>
              <w:rPr>
                <w:sz w:val="21"/>
              </w:rPr>
            </w:pPr>
            <w:r>
              <w:rPr>
                <w:sz w:val="21"/>
              </w:rPr>
              <w:t>组</w:t>
            </w:r>
            <w:r>
              <w:rPr>
                <w:spacing w:val="-3"/>
                <w:sz w:val="21"/>
              </w:rPr>
              <w:t>织</w:t>
            </w:r>
            <w:r>
              <w:rPr>
                <w:sz w:val="21"/>
              </w:rPr>
              <w:t>媒</w:t>
            </w:r>
            <w:r>
              <w:rPr>
                <w:spacing w:val="-3"/>
                <w:sz w:val="21"/>
              </w:rPr>
              <w:t>体</w:t>
            </w:r>
            <w:r>
              <w:rPr>
                <w:sz w:val="21"/>
              </w:rPr>
              <w:t>报道</w:t>
            </w:r>
            <w:r>
              <w:rPr>
                <w:spacing w:val="-5"/>
                <w:sz w:val="21"/>
              </w:rPr>
              <w:t>集</w:t>
            </w:r>
            <w:r>
              <w:rPr>
                <w:sz w:val="21"/>
              </w:rPr>
              <w:t>中攻</w:t>
            </w:r>
            <w:r>
              <w:rPr>
                <w:spacing w:val="-3"/>
                <w:sz w:val="21"/>
              </w:rPr>
              <w:t>坚</w:t>
            </w:r>
            <w:r>
              <w:rPr>
                <w:sz w:val="21"/>
              </w:rPr>
              <w:t>重</w:t>
            </w:r>
            <w:r>
              <w:rPr>
                <w:spacing w:val="-3"/>
                <w:sz w:val="21"/>
              </w:rPr>
              <w:t>点</w:t>
            </w:r>
            <w:r>
              <w:rPr>
                <w:sz w:val="21"/>
              </w:rPr>
              <w:t>任务</w:t>
            </w:r>
            <w:r>
              <w:rPr>
                <w:spacing w:val="-3"/>
                <w:sz w:val="21"/>
              </w:rPr>
              <w:t>进</w:t>
            </w:r>
            <w:r>
              <w:rPr>
                <w:sz w:val="21"/>
              </w:rPr>
              <w:t>展情</w:t>
            </w:r>
            <w:r>
              <w:rPr>
                <w:spacing w:val="-6"/>
                <w:sz w:val="21"/>
              </w:rPr>
              <w:t>况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工</w:t>
            </w:r>
            <w:r>
              <w:rPr>
                <w:sz w:val="21"/>
              </w:rPr>
              <w:t>作成</w:t>
            </w:r>
            <w:r>
              <w:rPr>
                <w:spacing w:val="-3"/>
                <w:sz w:val="21"/>
              </w:rPr>
              <w:t>效</w:t>
            </w:r>
            <w:r>
              <w:rPr>
                <w:sz w:val="21"/>
              </w:rPr>
              <w:t>等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刊</w:t>
            </w:r>
            <w:r>
              <w:rPr>
                <w:sz w:val="21"/>
              </w:rPr>
              <w:t>发</w:t>
            </w:r>
            <w:r>
              <w:rPr>
                <w:spacing w:val="-5"/>
                <w:sz w:val="21"/>
              </w:rPr>
              <w:t>新</w:t>
            </w:r>
            <w:r>
              <w:rPr>
                <w:sz w:val="21"/>
              </w:rPr>
              <w:t>闻</w:t>
            </w:r>
            <w:r>
              <w:rPr>
                <w:spacing w:val="-3"/>
                <w:sz w:val="21"/>
              </w:rPr>
              <w:t>报</w:t>
            </w:r>
            <w:r>
              <w:rPr>
                <w:sz w:val="21"/>
              </w:rPr>
              <w:t>道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篇</w:t>
            </w:r>
            <w:r>
              <w:rPr>
                <w:sz w:val="21"/>
              </w:rPr>
              <w:t>；</w:t>
            </w:r>
          </w:p>
          <w:p>
            <w:pPr>
              <w:pStyle w:val="6"/>
              <w:tabs>
                <w:tab w:val="left" w:pos="2730"/>
                <w:tab w:val="left" w:pos="4837"/>
              </w:tabs>
              <w:spacing w:line="249" w:lineRule="auto"/>
              <w:ind w:left="527" w:right="-15"/>
              <w:rPr>
                <w:sz w:val="21"/>
              </w:rPr>
            </w:pPr>
            <w:r>
              <w:rPr>
                <w:spacing w:val="-3"/>
                <w:sz w:val="21"/>
              </w:rPr>
              <w:t>宣</w:t>
            </w:r>
            <w:r>
              <w:rPr>
                <w:sz w:val="21"/>
              </w:rPr>
              <w:t>传</w:t>
            </w:r>
            <w:r>
              <w:rPr>
                <w:spacing w:val="-3"/>
                <w:sz w:val="21"/>
              </w:rPr>
              <w:t>推</w:t>
            </w:r>
            <w:r>
              <w:rPr>
                <w:sz w:val="21"/>
              </w:rPr>
              <w:t>广</w:t>
            </w:r>
            <w:r>
              <w:rPr>
                <w:spacing w:val="-5"/>
                <w:sz w:val="21"/>
              </w:rPr>
              <w:t>经</w:t>
            </w:r>
            <w:r>
              <w:rPr>
                <w:sz w:val="21"/>
              </w:rPr>
              <w:t>验</w:t>
            </w:r>
            <w:r>
              <w:rPr>
                <w:spacing w:val="-3"/>
                <w:sz w:val="21"/>
              </w:rPr>
              <w:t>做</w:t>
            </w:r>
            <w:r>
              <w:rPr>
                <w:sz w:val="21"/>
              </w:rPr>
              <w:t>法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个</w:t>
            </w:r>
            <w:r>
              <w:rPr>
                <w:spacing w:val="-102"/>
                <w:sz w:val="21"/>
              </w:rPr>
              <w:t>，</w:t>
            </w:r>
            <w:r>
              <w:rPr>
                <w:spacing w:val="-3"/>
                <w:sz w:val="21"/>
              </w:rPr>
              <w:t>刊</w:t>
            </w:r>
            <w:r>
              <w:rPr>
                <w:sz w:val="21"/>
              </w:rPr>
              <w:t>发</w:t>
            </w:r>
            <w:r>
              <w:rPr>
                <w:spacing w:val="-3"/>
                <w:sz w:val="21"/>
              </w:rPr>
              <w:t>新</w:t>
            </w:r>
            <w:r>
              <w:rPr>
                <w:sz w:val="21"/>
              </w:rPr>
              <w:t>闻</w:t>
            </w:r>
            <w:r>
              <w:rPr>
                <w:spacing w:val="-3"/>
                <w:sz w:val="21"/>
              </w:rPr>
              <w:t>报</w:t>
            </w:r>
            <w:r>
              <w:rPr>
                <w:sz w:val="21"/>
              </w:rPr>
              <w:t>道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篇</w:t>
            </w:r>
            <w:r>
              <w:rPr>
                <w:sz w:val="21"/>
              </w:rPr>
              <w:t xml:space="preserve">； </w:t>
            </w:r>
            <w:r>
              <w:rPr>
                <w:w w:val="100"/>
                <w:sz w:val="21"/>
              </w:rPr>
              <w:t>企</w:t>
            </w:r>
            <w:r>
              <w:rPr>
                <w:spacing w:val="-3"/>
                <w:w w:val="100"/>
                <w:sz w:val="21"/>
              </w:rPr>
              <w:t>业</w:t>
            </w:r>
            <w:r>
              <w:rPr>
                <w:w w:val="100"/>
                <w:sz w:val="21"/>
              </w:rPr>
              <w:t>开展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w w:val="100"/>
                <w:sz w:val="21"/>
              </w:rPr>
              <w:t>“</w:t>
            </w:r>
            <w:r>
              <w:rPr>
                <w:w w:val="100"/>
                <w:sz w:val="21"/>
              </w:rPr>
              <w:t>事</w:t>
            </w:r>
            <w:r>
              <w:rPr>
                <w:spacing w:val="-3"/>
                <w:w w:val="100"/>
                <w:sz w:val="21"/>
              </w:rPr>
              <w:t>故</w:t>
            </w:r>
            <w:r>
              <w:rPr>
                <w:w w:val="100"/>
                <w:sz w:val="21"/>
              </w:rPr>
              <w:t>隐</w:t>
            </w:r>
            <w:r>
              <w:rPr>
                <w:spacing w:val="-3"/>
                <w:w w:val="100"/>
                <w:sz w:val="21"/>
              </w:rPr>
              <w:t>患</w:t>
            </w:r>
            <w:r>
              <w:rPr>
                <w:w w:val="100"/>
                <w:sz w:val="21"/>
              </w:rPr>
              <w:t>大扫除</w:t>
            </w:r>
            <w:r>
              <w:rPr>
                <w:spacing w:val="-108"/>
                <w:w w:val="100"/>
                <w:sz w:val="21"/>
              </w:rPr>
              <w:t>”</w:t>
            </w:r>
            <w:r>
              <w:rPr>
                <w:w w:val="100"/>
                <w:sz w:val="21"/>
              </w:rPr>
              <w:t>“争</w:t>
            </w:r>
            <w:r>
              <w:rPr>
                <w:spacing w:val="-3"/>
                <w:w w:val="100"/>
                <w:sz w:val="21"/>
              </w:rPr>
              <w:t>做</w:t>
            </w:r>
            <w:r>
              <w:rPr>
                <w:w w:val="100"/>
                <w:sz w:val="21"/>
              </w:rPr>
              <w:t>安</w:t>
            </w:r>
            <w:r>
              <w:rPr>
                <w:spacing w:val="-3"/>
                <w:w w:val="100"/>
                <w:sz w:val="21"/>
              </w:rPr>
              <w:t>全</w:t>
            </w:r>
            <w:r>
              <w:rPr>
                <w:w w:val="100"/>
                <w:sz w:val="21"/>
              </w:rPr>
              <w:t>吹哨</w:t>
            </w:r>
            <w:r>
              <w:rPr>
                <w:spacing w:val="-5"/>
                <w:w w:val="100"/>
                <w:sz w:val="21"/>
              </w:rPr>
              <w:t>人</w:t>
            </w:r>
            <w:r>
              <w:rPr>
                <w:w w:val="100"/>
                <w:sz w:val="21"/>
              </w:rPr>
              <w:t>”</w:t>
            </w:r>
          </w:p>
          <w:p>
            <w:pPr>
              <w:pStyle w:val="6"/>
              <w:tabs>
                <w:tab w:val="left" w:pos="1261"/>
                <w:tab w:val="left" w:pos="2627"/>
              </w:tabs>
              <w:ind w:left="106"/>
              <w:rPr>
                <w:sz w:val="21"/>
              </w:rPr>
            </w:pPr>
            <w:r>
              <w:rPr>
                <w:spacing w:val="-3"/>
                <w:sz w:val="21"/>
              </w:rPr>
              <w:t>等</w:t>
            </w:r>
            <w:r>
              <w:rPr>
                <w:sz w:val="21"/>
              </w:rPr>
              <w:t>活</w:t>
            </w:r>
            <w:r>
              <w:rPr>
                <w:spacing w:val="-3"/>
                <w:sz w:val="21"/>
              </w:rPr>
              <w:t>动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场，</w:t>
            </w:r>
            <w:r>
              <w:rPr>
                <w:spacing w:val="-5"/>
                <w:sz w:val="21"/>
              </w:rPr>
              <w:t>参</w:t>
            </w:r>
            <w:r>
              <w:rPr>
                <w:spacing w:val="3"/>
                <w:sz w:val="21"/>
              </w:rPr>
              <w:t>与</w:t>
            </w:r>
            <w:r>
              <w:rPr>
                <w:spacing w:val="3"/>
                <w:sz w:val="21"/>
                <w:u w:val="single"/>
              </w:rPr>
              <w:t xml:space="preserve"> </w:t>
            </w:r>
            <w:r>
              <w:rPr>
                <w:spacing w:val="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次。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6840" w:h="11900" w:orient="landscape"/>
          <w:pgMar w:top="1600" w:right="1400" w:bottom="1180" w:left="13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 w:after="1"/>
        <w:rPr>
          <w:rFonts w:ascii="Times New Roman"/>
          <w:sz w:val="22"/>
        </w:rPr>
      </w:pPr>
    </w:p>
    <w:tbl>
      <w:tblPr>
        <w:tblStyle w:val="4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5698"/>
        <w:gridCol w:w="5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22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6"/>
              <w:spacing w:line="252" w:lineRule="auto"/>
              <w:ind w:left="211" w:right="247" w:firstLine="23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开展“6·16 安全宣传咨询日”活动</w:t>
            </w:r>
          </w:p>
        </w:tc>
        <w:tc>
          <w:tcPr>
            <w:tcW w:w="5698" w:type="dxa"/>
          </w:tcPr>
          <w:p>
            <w:pPr>
              <w:pStyle w:val="6"/>
              <w:spacing w:before="25" w:line="249" w:lineRule="auto"/>
              <w:ind w:left="107" w:right="95" w:firstLine="410"/>
              <w:jc w:val="both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31"/>
                <w:sz w:val="21"/>
              </w:rPr>
              <w:t xml:space="preserve"> 月 </w:t>
            </w:r>
            <w:r>
              <w:rPr>
                <w:sz w:val="21"/>
              </w:rPr>
              <w:t>16</w:t>
            </w:r>
            <w:r>
              <w:rPr>
                <w:spacing w:val="-10"/>
                <w:sz w:val="21"/>
              </w:rPr>
              <w:t xml:space="preserve"> 日各地、各有关部门和单位，当天同步开展“安</w:t>
            </w:r>
            <w:r>
              <w:rPr>
                <w:spacing w:val="-7"/>
                <w:sz w:val="21"/>
              </w:rPr>
              <w:t>全宣传咨询日”活动，集中宣传安全生产政策法规、应急避</w:t>
            </w:r>
            <w:r>
              <w:rPr>
                <w:spacing w:val="-5"/>
                <w:sz w:val="21"/>
              </w:rPr>
              <w:t>险和自救互救知识；邀请安全生产领域专家学者、企业安全生产负责人和一线技术工人走进网络课堂，开展安全公开课活动；组织“安全你我他”“主播说安全”等专题专访报道</w:t>
            </w:r>
            <w:r>
              <w:rPr>
                <w:spacing w:val="-4"/>
                <w:sz w:val="21"/>
              </w:rPr>
              <w:t>活动；创新性开展“安全文化之夜”、应急管理普法知识竞赛等主题宣传活动；积极发动机关干部、企业员工和社会公</w:t>
            </w:r>
            <w:r>
              <w:rPr>
                <w:spacing w:val="-10"/>
                <w:sz w:val="21"/>
              </w:rPr>
              <w:t xml:space="preserve">众参与国家组织的“回顾安全生产月 </w:t>
            </w:r>
            <w:r>
              <w:rPr>
                <w:sz w:val="21"/>
              </w:rPr>
              <w:t>20</w:t>
            </w:r>
            <w:r>
              <w:rPr>
                <w:spacing w:val="-13"/>
                <w:sz w:val="21"/>
              </w:rPr>
              <w:t xml:space="preserve"> 年”网上展览和“测</w:t>
            </w:r>
            <w:r>
              <w:rPr>
                <w:spacing w:val="-7"/>
                <w:sz w:val="21"/>
              </w:rPr>
              <w:t>测你的安全力”知识竞赛等活动；创新开展走进企业、走进</w:t>
            </w:r>
          </w:p>
          <w:p>
            <w:pPr>
              <w:pStyle w:val="6"/>
              <w:spacing w:before="2" w:line="259" w:lineRule="exact"/>
              <w:ind w:left="107"/>
              <w:rPr>
                <w:sz w:val="21"/>
              </w:rPr>
            </w:pPr>
            <w:r>
              <w:rPr>
                <w:sz w:val="21"/>
              </w:rPr>
              <w:t>安全体验场馆、走进应急管理系统等公众开放日活动。</w:t>
            </w:r>
          </w:p>
        </w:tc>
        <w:tc>
          <w:tcPr>
            <w:tcW w:w="5264" w:type="dxa"/>
          </w:tcPr>
          <w:p>
            <w:pPr>
              <w:pStyle w:val="6"/>
              <w:tabs>
                <w:tab w:val="left" w:pos="3142"/>
                <w:tab w:val="left" w:pos="3325"/>
                <w:tab w:val="left" w:pos="4508"/>
                <w:tab w:val="left" w:pos="4626"/>
              </w:tabs>
              <w:spacing w:before="25" w:line="249" w:lineRule="auto"/>
              <w:ind w:left="491" w:right="-15" w:firstLine="26"/>
              <w:rPr>
                <w:sz w:val="21"/>
              </w:rPr>
            </w:pPr>
            <w:r>
              <w:rPr>
                <w:spacing w:val="-3"/>
                <w:sz w:val="21"/>
              </w:rPr>
              <w:t>开</w:t>
            </w:r>
            <w:r>
              <w:rPr>
                <w:sz w:val="21"/>
              </w:rPr>
              <w:t>展</w:t>
            </w:r>
            <w:r>
              <w:rPr>
                <w:spacing w:val="-3"/>
                <w:sz w:val="21"/>
              </w:rPr>
              <w:t>安</w:t>
            </w:r>
            <w:r>
              <w:rPr>
                <w:sz w:val="21"/>
              </w:rPr>
              <w:t>全</w:t>
            </w:r>
            <w:r>
              <w:rPr>
                <w:spacing w:val="-5"/>
                <w:sz w:val="21"/>
              </w:rPr>
              <w:t>宣</w:t>
            </w:r>
            <w:r>
              <w:rPr>
                <w:sz w:val="21"/>
              </w:rPr>
              <w:t>传</w:t>
            </w:r>
            <w:r>
              <w:rPr>
                <w:spacing w:val="-3"/>
                <w:sz w:val="21"/>
              </w:rPr>
              <w:t>咨</w:t>
            </w:r>
            <w:r>
              <w:rPr>
                <w:sz w:val="21"/>
              </w:rPr>
              <w:t>询</w:t>
            </w:r>
            <w:r>
              <w:rPr>
                <w:spacing w:val="-3"/>
                <w:sz w:val="21"/>
              </w:rPr>
              <w:t>活</w:t>
            </w:r>
            <w:r>
              <w:rPr>
                <w:sz w:val="21"/>
              </w:rPr>
              <w:t>动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场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 xml:space="preserve">次； </w:t>
            </w:r>
            <w:r>
              <w:rPr>
                <w:spacing w:val="-3"/>
                <w:sz w:val="21"/>
              </w:rPr>
              <w:t>开</w:t>
            </w:r>
            <w:r>
              <w:rPr>
                <w:sz w:val="21"/>
              </w:rPr>
              <w:t>展</w:t>
            </w:r>
            <w:r>
              <w:rPr>
                <w:spacing w:val="-3"/>
                <w:sz w:val="21"/>
              </w:rPr>
              <w:t>安</w:t>
            </w:r>
            <w:r>
              <w:rPr>
                <w:sz w:val="21"/>
              </w:rPr>
              <w:t>全</w:t>
            </w:r>
            <w:r>
              <w:rPr>
                <w:spacing w:val="-5"/>
                <w:sz w:val="21"/>
              </w:rPr>
              <w:t>公</w:t>
            </w:r>
            <w:r>
              <w:rPr>
                <w:sz w:val="21"/>
              </w:rPr>
              <w:t>网</w:t>
            </w:r>
            <w:r>
              <w:rPr>
                <w:spacing w:val="-3"/>
                <w:sz w:val="21"/>
              </w:rPr>
              <w:t>络</w:t>
            </w:r>
            <w:r>
              <w:rPr>
                <w:sz w:val="21"/>
              </w:rPr>
              <w:t>开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活动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场</w:t>
            </w:r>
            <w:r>
              <w:rPr>
                <w:spacing w:val="-66"/>
                <w:sz w:val="21"/>
              </w:rPr>
              <w:t>，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次； 组织“安全你我他”“主播说安全”等</w:t>
            </w:r>
            <w:r>
              <w:rPr>
                <w:spacing w:val="4"/>
                <w:sz w:val="21"/>
              </w:rPr>
              <w:t>专</w:t>
            </w:r>
            <w:r>
              <w:rPr>
                <w:sz w:val="21"/>
              </w:rPr>
              <w:t>题专访报</w:t>
            </w:r>
          </w:p>
          <w:p>
            <w:pPr>
              <w:pStyle w:val="6"/>
              <w:tabs>
                <w:tab w:val="left" w:pos="755"/>
              </w:tabs>
              <w:ind w:left="21"/>
              <w:rPr>
                <w:sz w:val="21"/>
              </w:rPr>
            </w:pPr>
            <w:r>
              <w:rPr>
                <w:spacing w:val="-3"/>
                <w:sz w:val="21"/>
              </w:rPr>
              <w:t>道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条</w:t>
            </w:r>
            <w:r>
              <w:rPr>
                <w:sz w:val="21"/>
              </w:rPr>
              <w:t>次；</w:t>
            </w:r>
          </w:p>
          <w:p>
            <w:pPr>
              <w:pStyle w:val="6"/>
              <w:tabs>
                <w:tab w:val="left" w:pos="3695"/>
                <w:tab w:val="left" w:pos="4626"/>
              </w:tabs>
              <w:spacing w:before="9" w:line="252" w:lineRule="auto"/>
              <w:ind w:left="21" w:right="-15" w:firstLine="470"/>
              <w:rPr>
                <w:sz w:val="21"/>
              </w:rPr>
            </w:pPr>
            <w:r>
              <w:rPr>
                <w:sz w:val="21"/>
              </w:rPr>
              <w:t>参</w:t>
            </w:r>
            <w:r>
              <w:rPr>
                <w:spacing w:val="-34"/>
                <w:sz w:val="21"/>
              </w:rPr>
              <w:t>与</w:t>
            </w:r>
            <w:r>
              <w:rPr>
                <w:spacing w:val="-3"/>
                <w:sz w:val="21"/>
              </w:rPr>
              <w:t>“</w:t>
            </w:r>
            <w:r>
              <w:rPr>
                <w:sz w:val="21"/>
              </w:rPr>
              <w:t>回</w:t>
            </w:r>
            <w:r>
              <w:rPr>
                <w:spacing w:val="-3"/>
                <w:sz w:val="21"/>
              </w:rPr>
              <w:t>顾</w:t>
            </w:r>
            <w:r>
              <w:rPr>
                <w:sz w:val="21"/>
              </w:rPr>
              <w:t>安</w:t>
            </w:r>
            <w:r>
              <w:rPr>
                <w:spacing w:val="-5"/>
                <w:sz w:val="21"/>
              </w:rPr>
              <w:t>全</w:t>
            </w:r>
            <w:r>
              <w:rPr>
                <w:sz w:val="21"/>
              </w:rPr>
              <w:t>生产月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年</w:t>
            </w:r>
            <w:r>
              <w:rPr>
                <w:spacing w:val="-30"/>
                <w:sz w:val="21"/>
              </w:rPr>
              <w:t>”</w:t>
            </w:r>
            <w:r>
              <w:rPr>
                <w:sz w:val="21"/>
              </w:rPr>
              <w:t>网</w:t>
            </w:r>
            <w:r>
              <w:rPr>
                <w:spacing w:val="-5"/>
                <w:sz w:val="21"/>
              </w:rPr>
              <w:t>上</w:t>
            </w:r>
            <w:r>
              <w:rPr>
                <w:sz w:val="21"/>
              </w:rPr>
              <w:t>展览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人次</w:t>
            </w:r>
            <w:r>
              <w:rPr>
                <w:spacing w:val="-11"/>
                <w:sz w:val="21"/>
              </w:rPr>
              <w:t xml:space="preserve">， 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pacing w:val="-3"/>
                <w:sz w:val="21"/>
              </w:rPr>
              <w:t>“</w:t>
            </w:r>
            <w:r>
              <w:rPr>
                <w:spacing w:val="-5"/>
                <w:sz w:val="21"/>
              </w:rPr>
              <w:t>测</w:t>
            </w:r>
            <w:r>
              <w:rPr>
                <w:sz w:val="21"/>
              </w:rPr>
              <w:t>测</w:t>
            </w:r>
            <w:r>
              <w:rPr>
                <w:spacing w:val="-3"/>
                <w:sz w:val="21"/>
              </w:rPr>
              <w:t>你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安</w:t>
            </w:r>
            <w:r>
              <w:rPr>
                <w:sz w:val="21"/>
              </w:rPr>
              <w:t>全力</w:t>
            </w:r>
            <w:r>
              <w:rPr>
                <w:spacing w:val="-3"/>
                <w:sz w:val="21"/>
              </w:rPr>
              <w:t>”知</w:t>
            </w:r>
            <w:r>
              <w:rPr>
                <w:sz w:val="21"/>
              </w:rPr>
              <w:t>识</w:t>
            </w:r>
            <w:r>
              <w:rPr>
                <w:spacing w:val="-3"/>
                <w:sz w:val="21"/>
              </w:rPr>
              <w:t>竞</w:t>
            </w:r>
            <w:r>
              <w:rPr>
                <w:sz w:val="21"/>
              </w:rPr>
              <w:t>赛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次；</w:t>
            </w:r>
          </w:p>
          <w:p>
            <w:pPr>
              <w:pStyle w:val="6"/>
              <w:tabs>
                <w:tab w:val="left" w:pos="2434"/>
                <w:tab w:val="left" w:pos="3800"/>
              </w:tabs>
              <w:spacing w:line="247" w:lineRule="auto"/>
              <w:ind w:left="21" w:right="97" w:firstLine="470"/>
              <w:rPr>
                <w:sz w:val="21"/>
              </w:rPr>
            </w:pPr>
            <w:r>
              <w:rPr>
                <w:sz w:val="21"/>
              </w:rPr>
              <w:t>创新性开展“安</w:t>
            </w:r>
            <w:r>
              <w:rPr>
                <w:spacing w:val="4"/>
                <w:sz w:val="21"/>
              </w:rPr>
              <w:t>全</w:t>
            </w:r>
            <w:r>
              <w:rPr>
                <w:sz w:val="21"/>
              </w:rPr>
              <w:t>文化之夜”、应急管</w:t>
            </w:r>
            <w:r>
              <w:rPr>
                <w:spacing w:val="4"/>
                <w:sz w:val="21"/>
              </w:rPr>
              <w:t>理</w:t>
            </w:r>
            <w:r>
              <w:rPr>
                <w:sz w:val="21"/>
              </w:rPr>
              <w:t>普法知</w:t>
            </w:r>
            <w:r>
              <w:rPr>
                <w:spacing w:val="-17"/>
                <w:sz w:val="21"/>
              </w:rPr>
              <w:t>识</w:t>
            </w:r>
            <w:r>
              <w:rPr>
                <w:spacing w:val="-3"/>
                <w:sz w:val="21"/>
              </w:rPr>
              <w:t>竞</w:t>
            </w:r>
            <w:r>
              <w:rPr>
                <w:sz w:val="21"/>
              </w:rPr>
              <w:t>赛</w:t>
            </w:r>
            <w:r>
              <w:rPr>
                <w:spacing w:val="-3"/>
                <w:sz w:val="21"/>
              </w:rPr>
              <w:t>等</w:t>
            </w:r>
            <w:r>
              <w:rPr>
                <w:sz w:val="21"/>
              </w:rPr>
              <w:t>主</w:t>
            </w:r>
            <w:r>
              <w:rPr>
                <w:spacing w:val="-5"/>
                <w:sz w:val="21"/>
              </w:rPr>
              <w:t>题</w:t>
            </w:r>
            <w:r>
              <w:rPr>
                <w:sz w:val="21"/>
              </w:rPr>
              <w:t>宣</w:t>
            </w:r>
            <w:r>
              <w:rPr>
                <w:spacing w:val="-3"/>
                <w:sz w:val="21"/>
              </w:rPr>
              <w:t>传</w:t>
            </w:r>
            <w:r>
              <w:rPr>
                <w:sz w:val="21"/>
              </w:rPr>
              <w:t>活动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场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次；</w:t>
            </w:r>
          </w:p>
          <w:p>
            <w:pPr>
              <w:pStyle w:val="6"/>
              <w:spacing w:before="2"/>
              <w:ind w:left="491"/>
              <w:rPr>
                <w:sz w:val="21"/>
              </w:rPr>
            </w:pPr>
            <w:r>
              <w:rPr>
                <w:sz w:val="21"/>
              </w:rPr>
              <w:t>开展走进企业、走进安全体验场馆、走进应急管理</w:t>
            </w:r>
          </w:p>
          <w:p>
            <w:pPr>
              <w:pStyle w:val="6"/>
              <w:tabs>
                <w:tab w:val="left" w:pos="2643"/>
                <w:tab w:val="left" w:pos="4009"/>
              </w:tabs>
              <w:spacing w:before="12" w:line="259" w:lineRule="exact"/>
              <w:ind w:left="21"/>
              <w:rPr>
                <w:sz w:val="21"/>
              </w:rPr>
            </w:pPr>
            <w:r>
              <w:rPr>
                <w:spacing w:val="-3"/>
                <w:sz w:val="21"/>
              </w:rPr>
              <w:t>系</w:t>
            </w:r>
            <w:r>
              <w:rPr>
                <w:sz w:val="21"/>
              </w:rPr>
              <w:t>统</w:t>
            </w:r>
            <w:r>
              <w:rPr>
                <w:spacing w:val="-3"/>
                <w:sz w:val="21"/>
              </w:rPr>
              <w:t>等</w:t>
            </w:r>
            <w:r>
              <w:rPr>
                <w:sz w:val="21"/>
              </w:rPr>
              <w:t>公</w:t>
            </w:r>
            <w:r>
              <w:rPr>
                <w:spacing w:val="-5"/>
                <w:sz w:val="21"/>
              </w:rPr>
              <w:t>众</w:t>
            </w:r>
            <w:r>
              <w:rPr>
                <w:sz w:val="21"/>
              </w:rPr>
              <w:t>开</w:t>
            </w:r>
            <w:r>
              <w:rPr>
                <w:spacing w:val="-3"/>
                <w:sz w:val="21"/>
              </w:rPr>
              <w:t>放</w:t>
            </w:r>
            <w:r>
              <w:rPr>
                <w:sz w:val="21"/>
              </w:rPr>
              <w:t>日</w:t>
            </w:r>
            <w:r>
              <w:rPr>
                <w:spacing w:val="-3"/>
                <w:sz w:val="21"/>
              </w:rPr>
              <w:t>活</w:t>
            </w:r>
            <w:r>
              <w:rPr>
                <w:sz w:val="21"/>
              </w:rPr>
              <w:t>动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场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参</w:t>
            </w:r>
            <w:r>
              <w:rPr>
                <w:sz w:val="21"/>
              </w:rPr>
              <w:t>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人次</w:t>
            </w:r>
            <w:r>
              <w:rPr>
                <w:sz w:val="21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22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49" w:lineRule="auto"/>
              <w:ind w:left="842" w:right="78" w:hanging="836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开展安全宣传“五进” 活动</w:t>
            </w:r>
          </w:p>
        </w:tc>
        <w:tc>
          <w:tcPr>
            <w:tcW w:w="5698" w:type="dxa"/>
          </w:tcPr>
          <w:p>
            <w:pPr>
              <w:pStyle w:val="6"/>
              <w:spacing w:before="13" w:line="249" w:lineRule="auto"/>
              <w:ind w:left="107" w:right="96" w:firstLine="410"/>
              <w:jc w:val="both"/>
              <w:rPr>
                <w:sz w:val="21"/>
              </w:rPr>
            </w:pPr>
            <w:r>
              <w:rPr>
                <w:sz w:val="21"/>
              </w:rPr>
              <w:t>聚焦企业法定代表人和实际控制人安全生产第一责任、提高企业安全风险防范水平等，深入开展安全宣传进企业活动，同时广泛开展安全文化示范企业创建。聚焦留守儿童、独居老人、伤残人士和返城复工农民工等特殊群体的安全提示教育和咨询服务，开展安全宣传进农村活动。聚焦基层社区，开展安全宣传教育、隐患排查治理和火灾、防汛防台风等群众性应急演练，深入开展安全宣传进社区活动。聚焦学生安全防范和学生居家生活安全教育，广泛开展“小手拉大手”等安全宣传活动，组织校园安全隐患排查，深入开展安全宣传进校园活动。聚焦家庭安全隐患查找、应急避险和自</w:t>
            </w:r>
          </w:p>
          <w:p>
            <w:pPr>
              <w:pStyle w:val="6"/>
              <w:spacing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救互救知识普及等，深入开展安全宣传进家庭活动。</w:t>
            </w:r>
          </w:p>
        </w:tc>
        <w:tc>
          <w:tcPr>
            <w:tcW w:w="52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6"/>
              <w:spacing w:line="249" w:lineRule="auto"/>
              <w:ind w:left="491" w:right="-1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开展安全宣传进企业活动</w:t>
            </w:r>
            <w:r>
              <w:rPr>
                <w:spacing w:val="2"/>
                <w:sz w:val="21"/>
                <w:u w:val="single"/>
              </w:rPr>
              <w:t xml:space="preserve">    </w:t>
            </w:r>
            <w:r>
              <w:rPr>
                <w:spacing w:val="-18"/>
                <w:sz w:val="21"/>
              </w:rPr>
              <w:t>场，参与</w:t>
            </w:r>
            <w:r>
              <w:rPr>
                <w:spacing w:val="1"/>
                <w:sz w:val="21"/>
                <w:u w:val="single"/>
              </w:rPr>
              <w:t xml:space="preserve">    </w:t>
            </w:r>
            <w:r>
              <w:rPr>
                <w:spacing w:val="-2"/>
                <w:sz w:val="21"/>
              </w:rPr>
              <w:t xml:space="preserve">人次； </w:t>
            </w:r>
            <w:r>
              <w:rPr>
                <w:spacing w:val="-4"/>
                <w:sz w:val="21"/>
              </w:rPr>
              <w:t>开展安全宣传进农村活动</w:t>
            </w:r>
            <w:r>
              <w:rPr>
                <w:spacing w:val="2"/>
                <w:sz w:val="21"/>
                <w:u w:val="single"/>
              </w:rPr>
              <w:t xml:space="preserve">    </w:t>
            </w:r>
            <w:r>
              <w:rPr>
                <w:spacing w:val="-18"/>
                <w:sz w:val="21"/>
              </w:rPr>
              <w:t>场，参与</w:t>
            </w:r>
            <w:r>
              <w:rPr>
                <w:spacing w:val="1"/>
                <w:sz w:val="21"/>
                <w:u w:val="single"/>
              </w:rPr>
              <w:t xml:space="preserve">    </w:t>
            </w:r>
            <w:r>
              <w:rPr>
                <w:spacing w:val="-2"/>
                <w:sz w:val="21"/>
              </w:rPr>
              <w:t xml:space="preserve">人次； </w:t>
            </w:r>
            <w:r>
              <w:rPr>
                <w:spacing w:val="-4"/>
                <w:sz w:val="21"/>
              </w:rPr>
              <w:t>开展安全宣传进社区活动</w:t>
            </w:r>
            <w:r>
              <w:rPr>
                <w:spacing w:val="2"/>
                <w:sz w:val="21"/>
                <w:u w:val="single"/>
              </w:rPr>
              <w:t xml:space="preserve">    </w:t>
            </w:r>
            <w:r>
              <w:rPr>
                <w:spacing w:val="-18"/>
                <w:sz w:val="21"/>
              </w:rPr>
              <w:t>场，参与</w:t>
            </w:r>
            <w:r>
              <w:rPr>
                <w:spacing w:val="1"/>
                <w:sz w:val="21"/>
                <w:u w:val="single"/>
              </w:rPr>
              <w:t xml:space="preserve">    </w:t>
            </w:r>
            <w:r>
              <w:rPr>
                <w:spacing w:val="-2"/>
                <w:sz w:val="21"/>
              </w:rPr>
              <w:t xml:space="preserve">人次； </w:t>
            </w:r>
            <w:r>
              <w:rPr>
                <w:spacing w:val="-4"/>
                <w:sz w:val="21"/>
              </w:rPr>
              <w:t>开展安全宣传进校园活动</w:t>
            </w:r>
            <w:r>
              <w:rPr>
                <w:spacing w:val="2"/>
                <w:sz w:val="21"/>
                <w:u w:val="single"/>
              </w:rPr>
              <w:t xml:space="preserve">    </w:t>
            </w:r>
            <w:r>
              <w:rPr>
                <w:spacing w:val="-18"/>
                <w:sz w:val="21"/>
              </w:rPr>
              <w:t>场，参与</w:t>
            </w:r>
            <w:r>
              <w:rPr>
                <w:spacing w:val="1"/>
                <w:sz w:val="21"/>
                <w:u w:val="single"/>
              </w:rPr>
              <w:t xml:space="preserve">    </w:t>
            </w:r>
            <w:r>
              <w:rPr>
                <w:spacing w:val="-2"/>
                <w:sz w:val="21"/>
              </w:rPr>
              <w:t xml:space="preserve">人次； </w:t>
            </w:r>
            <w:r>
              <w:rPr>
                <w:spacing w:val="-4"/>
                <w:sz w:val="21"/>
              </w:rPr>
              <w:t>开展安全宣传进家庭活动</w:t>
            </w:r>
            <w:r>
              <w:rPr>
                <w:spacing w:val="9"/>
                <w:sz w:val="21"/>
                <w:u w:val="single"/>
              </w:rPr>
              <w:t xml:space="preserve"> </w:t>
            </w:r>
            <w:r>
              <w:rPr>
                <w:spacing w:val="-18"/>
                <w:sz w:val="21"/>
              </w:rPr>
              <w:t>场，参与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</w:rPr>
              <w:t>人次。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220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49" w:lineRule="auto"/>
              <w:ind w:left="839" w:right="193" w:hanging="735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“安全宣传南粤行” 活动</w:t>
            </w:r>
          </w:p>
        </w:tc>
        <w:tc>
          <w:tcPr>
            <w:tcW w:w="5698" w:type="dxa"/>
          </w:tcPr>
          <w:p>
            <w:pPr>
              <w:pStyle w:val="6"/>
              <w:spacing w:before="2" w:line="232" w:lineRule="auto"/>
              <w:ind w:left="107" w:right="-15" w:firstLine="410"/>
              <w:rPr>
                <w:sz w:val="21"/>
              </w:rPr>
            </w:pPr>
            <w:r>
              <w:rPr>
                <w:spacing w:val="-2"/>
                <w:sz w:val="21"/>
              </w:rPr>
              <w:t>各地、各有关部门和单位要结合疫情防控常态化形势和</w:t>
            </w:r>
            <w:r>
              <w:rPr>
                <w:spacing w:val="-3"/>
                <w:sz w:val="21"/>
              </w:rPr>
              <w:t>安全生产工作实际，聚焦我省安全生产专项整治三年行动实</w:t>
            </w:r>
            <w:r>
              <w:rPr>
                <w:spacing w:val="-4"/>
                <w:sz w:val="21"/>
              </w:rPr>
              <w:t>施计划、系统防范化解道路交通安全风险等专项工作的深入推进，采取多种形式组织开展好专题行、区域行、网上行等</w:t>
            </w:r>
            <w:r>
              <w:rPr>
                <w:spacing w:val="-12"/>
                <w:sz w:val="21"/>
              </w:rPr>
              <w:t xml:space="preserve">活动，发挥各级主流媒体和网站、微信公众号等新媒体作用， </w:t>
            </w:r>
            <w:r>
              <w:rPr>
                <w:spacing w:val="-7"/>
                <w:sz w:val="21"/>
              </w:rPr>
              <w:t>加大对安全生产先进典型和经验做法的宣传报道，加强问题</w:t>
            </w:r>
            <w:r>
              <w:rPr>
                <w:spacing w:val="-10"/>
                <w:sz w:val="21"/>
              </w:rPr>
              <w:t xml:space="preserve">隐患和反面典型曝光，加强典型事故的案例剖析、警示教育； </w:t>
            </w:r>
            <w:r>
              <w:rPr>
                <w:spacing w:val="-7"/>
                <w:sz w:val="21"/>
              </w:rPr>
              <w:t>结合各级各类应急体验馆、科普馆、安全文化宣传阵地、消</w:t>
            </w:r>
            <w:r>
              <w:rPr>
                <w:spacing w:val="-5"/>
                <w:sz w:val="21"/>
              </w:rPr>
              <w:t>防救援站等，以直播互动、网上展厅、线上线下安全体验等</w:t>
            </w:r>
            <w:r>
              <w:rPr>
                <w:spacing w:val="-4"/>
                <w:sz w:val="21"/>
              </w:rPr>
              <w:t>安全教育形式，创新开展各类安全宣传活动，重点宣传企业</w:t>
            </w:r>
          </w:p>
          <w:p>
            <w:pPr>
              <w:pStyle w:val="6"/>
              <w:spacing w:line="233" w:lineRule="exact"/>
              <w:ind w:left="107"/>
              <w:rPr>
                <w:sz w:val="21"/>
              </w:rPr>
            </w:pPr>
            <w:r>
              <w:rPr>
                <w:sz w:val="21"/>
              </w:rPr>
              <w:t>落实“一线三排”工作机制。</w:t>
            </w:r>
          </w:p>
        </w:tc>
        <w:tc>
          <w:tcPr>
            <w:tcW w:w="526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47" w:lineRule="auto"/>
              <w:ind w:left="21" w:right="93" w:firstLine="470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开展“专题行”</w:t>
            </w:r>
            <w:r>
              <w:rPr>
                <w:spacing w:val="-14"/>
                <w:sz w:val="21"/>
                <w:u w:val="single"/>
              </w:rPr>
              <w:t xml:space="preserve">     </w:t>
            </w:r>
            <w:r>
              <w:rPr>
                <w:spacing w:val="-13"/>
                <w:sz w:val="21"/>
              </w:rPr>
              <w:t>次、“区域行”</w:t>
            </w:r>
            <w:r>
              <w:rPr>
                <w:spacing w:val="-14"/>
                <w:sz w:val="21"/>
                <w:u w:val="single"/>
              </w:rPr>
              <w:t xml:space="preserve">     </w:t>
            </w:r>
            <w:r>
              <w:rPr>
                <w:spacing w:val="-17"/>
                <w:sz w:val="21"/>
              </w:rPr>
              <w:t>次、“网</w:t>
            </w:r>
            <w:r>
              <w:rPr>
                <w:spacing w:val="-3"/>
                <w:sz w:val="21"/>
              </w:rPr>
              <w:t>上行”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</w:rPr>
              <w:t>次，相关新闻媒体报道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</w:rPr>
              <w:t>条次；</w:t>
            </w:r>
          </w:p>
          <w:p>
            <w:pPr>
              <w:pStyle w:val="6"/>
              <w:spacing w:before="5" w:line="249" w:lineRule="auto"/>
              <w:ind w:left="21" w:right="96" w:firstLine="470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曝光问题隐患</w:t>
            </w:r>
            <w:r>
              <w:rPr>
                <w:spacing w:val="6"/>
                <w:sz w:val="21"/>
                <w:u w:val="single"/>
              </w:rPr>
              <w:t xml:space="preserve">    </w:t>
            </w:r>
            <w:r>
              <w:rPr>
                <w:spacing w:val="-10"/>
                <w:sz w:val="21"/>
              </w:rPr>
              <w:t>条，地市以上级主流媒体曝光典型案例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</w:rPr>
              <w:t>个，媒体转发报道</w:t>
            </w:r>
            <w:r>
              <w:rPr>
                <w:spacing w:val="7"/>
                <w:sz w:val="21"/>
                <w:u w:val="single"/>
              </w:rPr>
              <w:t xml:space="preserve">     </w:t>
            </w:r>
            <w:r>
              <w:rPr>
                <w:spacing w:val="-2"/>
                <w:sz w:val="21"/>
              </w:rPr>
              <w:t>篇；典型案例具体</w:t>
            </w:r>
            <w:r>
              <w:rPr>
                <w:spacing w:val="-3"/>
                <w:sz w:val="21"/>
              </w:rPr>
              <w:t>为</w:t>
            </w:r>
            <w:r>
              <w:rPr>
                <w:spacing w:val="13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</w:rPr>
              <w:t>，每月报送；</w:t>
            </w:r>
          </w:p>
          <w:p>
            <w:pPr>
              <w:pStyle w:val="6"/>
              <w:spacing w:line="249" w:lineRule="auto"/>
              <w:ind w:left="21" w:right="98" w:firstLine="470"/>
              <w:jc w:val="both"/>
              <w:rPr>
                <w:sz w:val="21"/>
              </w:rPr>
            </w:pPr>
            <w:r>
              <w:rPr>
                <w:sz w:val="21"/>
              </w:rPr>
              <w:t>以多种创新形式开展各类安全宣传活动</w:t>
            </w: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</w:rPr>
              <w:t>场，参与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人 次 。</w:t>
            </w:r>
          </w:p>
        </w:tc>
      </w:tr>
    </w:tbl>
    <w:p>
      <w:pPr>
        <w:spacing w:before="68"/>
        <w:ind w:left="0" w:right="174" w:firstLine="0"/>
        <w:jc w:val="both"/>
        <w:rPr>
          <w:rFonts w:ascii="宋体" w:hAnsi="宋体"/>
          <w:sz w:val="23"/>
        </w:rPr>
        <w:sectPr>
          <w:footerReference r:id="rId6" w:type="default"/>
          <w:pgSz w:w="16840" w:h="11900" w:orient="landscape"/>
          <w:pgMar w:top="1100" w:right="1400" w:bottom="280" w:left="1340" w:header="0" w:footer="0" w:gutter="0"/>
          <w:cols w:space="720" w:num="1"/>
        </w:sectPr>
      </w:pPr>
      <w:bookmarkStart w:id="0" w:name="_GoBack"/>
      <w:bookmarkEnd w:id="0"/>
    </w:p>
    <w:p>
      <w:pPr>
        <w:rPr>
          <w:rFonts w:hint="eastAsia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989330</wp:posOffset>
              </wp:positionH>
              <wp:positionV relativeFrom="page">
                <wp:posOffset>6780530</wp:posOffset>
              </wp:positionV>
              <wp:extent cx="610870" cy="1720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7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3"/>
                            </w:rPr>
                          </w:pPr>
                          <w:r>
                            <w:rPr>
                              <w:rFonts w:ascii="宋体" w:hAnsi="宋体"/>
                              <w:sz w:val="23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3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9pt;margin-top:533.9pt;height:13.55pt;width:48.1pt;mso-position-horizontal-relative:page;mso-position-vertical-relative:page;z-index:-251657216;mso-width-relative:page;mso-height-relative:page;" filled="f" stroked="f" coordsize="21600,21600" o:gfxdata="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VDUStoAAAANAQAADwAAAAAAAAABACAAAAAiAAAAZHJzL2Rvd25yZXYueG1sUEsB&#10;AhQAFAAAAAgAh07iQIxeCPC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70" w:lineRule="exact"/>
                      <w:ind w:left="20" w:right="0" w:firstLine="0"/>
                      <w:jc w:val="left"/>
                      <w:rPr>
                        <w:rFonts w:ascii="宋体" w:hAnsi="宋体"/>
                        <w:sz w:val="23"/>
                      </w:rPr>
                    </w:pPr>
                    <w:r>
                      <w:rPr>
                        <w:rFonts w:ascii="宋体" w:hAnsi="宋体"/>
                        <w:sz w:val="23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3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C6337"/>
    <w:rsid w:val="19E523BA"/>
    <w:rsid w:val="1D5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0" w:hanging="3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2021-05-28T03:27:00Z</dcterms:created>
  <dc:creator>社垣</dc:creator>
  <cp:lastModifiedBy>社垣</cp:lastModifiedBy>
  <dcterms:modified xsi:type="dcterms:W3CDTF">2021-05-28T03:41:28Z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3482B3F8B9A94EE9B6D1E67C68F27530</vt:lpwstr>
  </property>
</Properties>
</file>