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98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spacing w:before="7"/>
        <w:rPr>
          <w:rFonts w:ascii="黑体"/>
          <w:sz w:val="42"/>
        </w:rPr>
      </w:pPr>
    </w:p>
    <w:p>
      <w:pPr>
        <w:pStyle w:val="2"/>
        <w:ind w:left="920" w:firstLine="0"/>
      </w:pPr>
      <w:bookmarkStart w:id="0" w:name="_GoBack"/>
      <w:r>
        <w:t>广东省“安全生产月”和“安全宣传南粤行”活动联络员推荐表</w:t>
      </w:r>
      <w:bookmarkEnd w:id="0"/>
    </w:p>
    <w:p>
      <w:pPr>
        <w:pStyle w:val="3"/>
        <w:spacing w:before="2"/>
        <w:rPr>
          <w:rFonts w:ascii="方正小标宋简体"/>
          <w:sz w:val="25"/>
        </w:rPr>
      </w:pPr>
    </w:p>
    <w:tbl>
      <w:tblPr>
        <w:tblStyle w:val="4"/>
        <w:tblW w:w="0" w:type="auto"/>
        <w:tblInd w:w="1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2520"/>
        <w:gridCol w:w="1709"/>
        <w:gridCol w:w="2909"/>
        <w:gridCol w:w="1704"/>
        <w:gridCol w:w="3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766" w:type="dxa"/>
          </w:tcPr>
          <w:p>
            <w:pPr>
              <w:pStyle w:val="6"/>
              <w:spacing w:before="14"/>
              <w:rPr>
                <w:rFonts w:ascii="方正小标宋简体"/>
                <w:sz w:val="19"/>
              </w:rPr>
            </w:pPr>
          </w:p>
          <w:p>
            <w:pPr>
              <w:pStyle w:val="6"/>
              <w:tabs>
                <w:tab w:val="left" w:pos="484"/>
              </w:tabs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52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9" w:type="dxa"/>
          </w:tcPr>
          <w:p>
            <w:pPr>
              <w:pStyle w:val="6"/>
              <w:spacing w:before="14"/>
              <w:rPr>
                <w:rFonts w:ascii="方正小标宋简体"/>
                <w:sz w:val="19"/>
              </w:rPr>
            </w:pPr>
          </w:p>
          <w:p>
            <w:pPr>
              <w:pStyle w:val="6"/>
              <w:tabs>
                <w:tab w:val="left" w:pos="489"/>
              </w:tabs>
              <w:ind w:lef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别</w:t>
            </w:r>
          </w:p>
        </w:tc>
        <w:tc>
          <w:tcPr>
            <w:tcW w:w="290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6"/>
              <w:spacing w:before="14"/>
              <w:rPr>
                <w:rFonts w:ascii="方正小标宋简体"/>
                <w:sz w:val="19"/>
              </w:rPr>
            </w:pPr>
          </w:p>
          <w:p>
            <w:pPr>
              <w:pStyle w:val="6"/>
              <w:tabs>
                <w:tab w:val="left" w:pos="484"/>
              </w:tabs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务</w:t>
            </w:r>
          </w:p>
        </w:tc>
        <w:tc>
          <w:tcPr>
            <w:tcW w:w="317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766" w:type="dxa"/>
          </w:tcPr>
          <w:p>
            <w:pPr>
              <w:pStyle w:val="6"/>
              <w:spacing w:before="14"/>
              <w:rPr>
                <w:rFonts w:ascii="方正小标宋简体"/>
                <w:sz w:val="21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</w:tc>
        <w:tc>
          <w:tcPr>
            <w:tcW w:w="252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9" w:type="dxa"/>
          </w:tcPr>
          <w:p>
            <w:pPr>
              <w:pStyle w:val="6"/>
              <w:spacing w:before="14"/>
              <w:rPr>
                <w:rFonts w:ascii="方正小标宋简体"/>
                <w:sz w:val="21"/>
              </w:rPr>
            </w:pPr>
          </w:p>
          <w:p>
            <w:pPr>
              <w:pStyle w:val="6"/>
              <w:tabs>
                <w:tab w:val="left" w:pos="489"/>
              </w:tabs>
              <w:spacing w:before="1"/>
              <w:ind w:lef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机</w:t>
            </w:r>
          </w:p>
        </w:tc>
        <w:tc>
          <w:tcPr>
            <w:tcW w:w="290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6"/>
              <w:spacing w:before="14"/>
              <w:rPr>
                <w:rFonts w:ascii="方正小标宋简体"/>
                <w:sz w:val="21"/>
              </w:rPr>
            </w:pPr>
          </w:p>
          <w:p>
            <w:pPr>
              <w:pStyle w:val="6"/>
              <w:tabs>
                <w:tab w:val="left" w:pos="484"/>
              </w:tabs>
              <w:spacing w:before="1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真</w:t>
            </w:r>
          </w:p>
        </w:tc>
        <w:tc>
          <w:tcPr>
            <w:tcW w:w="317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766" w:type="dxa"/>
          </w:tcPr>
          <w:p>
            <w:pPr>
              <w:pStyle w:val="6"/>
              <w:spacing w:before="12"/>
              <w:rPr>
                <w:rFonts w:ascii="方正小标宋简体"/>
                <w:sz w:val="21"/>
              </w:rPr>
            </w:pPr>
          </w:p>
          <w:p>
            <w:pPr>
              <w:pStyle w:val="6"/>
              <w:ind w:left="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QQ 号</w:t>
            </w:r>
          </w:p>
        </w:tc>
        <w:tc>
          <w:tcPr>
            <w:tcW w:w="252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9" w:type="dxa"/>
          </w:tcPr>
          <w:p>
            <w:pPr>
              <w:pStyle w:val="6"/>
              <w:spacing w:before="12"/>
              <w:rPr>
                <w:rFonts w:ascii="方正小标宋简体"/>
                <w:sz w:val="21"/>
              </w:rPr>
            </w:pPr>
          </w:p>
          <w:p>
            <w:pPr>
              <w:pStyle w:val="6"/>
              <w:ind w:left="1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微信号</w:t>
            </w:r>
          </w:p>
        </w:tc>
        <w:tc>
          <w:tcPr>
            <w:tcW w:w="290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>
            <w:pPr>
              <w:pStyle w:val="6"/>
              <w:spacing w:before="12"/>
              <w:rPr>
                <w:rFonts w:ascii="方正小标宋简体"/>
                <w:sz w:val="21"/>
              </w:rPr>
            </w:pPr>
          </w:p>
          <w:p>
            <w:pPr>
              <w:pStyle w:val="6"/>
              <w:ind w:left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317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766" w:type="dxa"/>
          </w:tcPr>
          <w:p>
            <w:pPr>
              <w:pStyle w:val="6"/>
              <w:rPr>
                <w:rFonts w:ascii="方正小标宋简体"/>
                <w:sz w:val="31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12015" w:type="dxa"/>
            <w:gridSpan w:val="5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766" w:type="dxa"/>
          </w:tcPr>
          <w:p>
            <w:pPr>
              <w:pStyle w:val="6"/>
              <w:spacing w:before="2"/>
              <w:rPr>
                <w:rFonts w:ascii="方正小标宋简体"/>
                <w:sz w:val="32"/>
              </w:rPr>
            </w:pPr>
          </w:p>
          <w:p>
            <w:pPr>
              <w:pStyle w:val="6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</w:t>
            </w:r>
          </w:p>
        </w:tc>
        <w:tc>
          <w:tcPr>
            <w:tcW w:w="12015" w:type="dxa"/>
            <w:gridSpan w:val="5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spacing w:before="130"/>
        <w:ind w:left="102" w:right="0" w:firstLine="0"/>
        <w:jc w:val="left"/>
        <w:rPr>
          <w:sz w:val="28"/>
        </w:rPr>
        <w:sectPr>
          <w:footerReference r:id="rId5" w:type="even"/>
          <w:pgSz w:w="16840" w:h="11900" w:orient="landscape"/>
          <w:pgMar w:top="1100" w:right="1400" w:bottom="1200" w:left="1340" w:header="0" w:footer="1002" w:gutter="0"/>
          <w:pgNumType w:start="12"/>
          <w:cols w:space="720" w:num="1"/>
        </w:sectPr>
      </w:pPr>
      <w:r>
        <w:rPr>
          <w:sz w:val="28"/>
        </w:rPr>
        <w:t>注：请于 5 月 30 日前将此表盖章电子版发</w:t>
      </w:r>
      <w:r>
        <w:fldChar w:fldCharType="begin"/>
      </w:r>
      <w:r>
        <w:instrText xml:space="preserve"> HYPERLINK "mailto:yjt_bobov@gd.gov.cn" \h </w:instrText>
      </w:r>
      <w:r>
        <w:fldChar w:fldCharType="separate"/>
      </w:r>
      <w:r>
        <w:rPr>
          <w:sz w:val="28"/>
        </w:rPr>
        <w:t>：yjt_bobov@gd.gov.cn</w:t>
      </w:r>
      <w:r>
        <w:rPr>
          <w:sz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6780530</wp:posOffset>
              </wp:positionV>
              <wp:extent cx="610870" cy="1720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3"/>
                            </w:rPr>
                          </w:pPr>
                          <w:r>
                            <w:rPr>
                              <w:rFonts w:ascii="宋体" w:hAnsi="宋体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3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7.9pt;margin-top:533.9pt;height:13.55pt;width:48.1pt;mso-position-horizontal-relative:page;mso-position-vertical-relative:page;z-index:-251657216;mso-width-relative:page;mso-height-relative:page;" filled="f" stroked="f" coordsize="21600,21600" o:gfxdata="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Q1EraAAAADQEAAA8AAAAAAAAAAQAgAAAAIgAAAGRycy9kb3ducmV2LnhtbFBLAQIU&#10;ABQAAAAIAIdO4kAnuyptuAEAAHE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0" w:lineRule="exact"/>
                      <w:ind w:left="20" w:right="0" w:firstLine="0"/>
                      <w:jc w:val="left"/>
                      <w:rPr>
                        <w:rFonts w:ascii="宋体" w:hAnsi="宋体"/>
                        <w:sz w:val="23"/>
                      </w:rPr>
                    </w:pPr>
                    <w:r>
                      <w:rPr>
                        <w:rFonts w:ascii="宋体" w:hAnsi="宋体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3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17029"/>
    <w:rsid w:val="4A8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0" w:hanging="3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2021-05-28T03:35:00Z</dcterms:created>
  <dc:creator>社垣</dc:creator>
  <cp:lastModifiedBy>社垣</cp:lastModifiedBy>
  <dcterms:modified xsi:type="dcterms:W3CDTF">2021-05-28T03:35:40Z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A2BD1D31EA8C4B6F9145FF2A5570AADA</vt:lpwstr>
  </property>
</Properties>
</file>