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各地“八个一”行动落实清单（市、县）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z w:val="30"/>
          <w:szCs w:val="30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  <w:lang w:val="en-US" w:eastAsia="zh-CN"/>
        </w:rPr>
        <w:t>填报单位：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u w:val="none"/>
          <w:lang w:val="en-US" w:eastAsia="zh-CN"/>
        </w:rPr>
        <w:t xml:space="preserve">市应急管理局                    </w:t>
      </w:r>
      <w:r>
        <w:rPr>
          <w:rFonts w:hint="eastAsia" w:ascii="Times New Roman" w:hAnsi="Times New Roman" w:eastAsia="黑体" w:cs="Times New Roman"/>
          <w:color w:val="000000"/>
          <w:sz w:val="30"/>
          <w:szCs w:val="3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  <w:u w:val="none"/>
          <w:lang w:val="en-US" w:eastAsia="zh-CN"/>
        </w:rPr>
        <w:t xml:space="preserve">               填报时间：2024年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066"/>
        <w:gridCol w:w="1330"/>
        <w:gridCol w:w="817"/>
        <w:gridCol w:w="1378"/>
        <w:gridCol w:w="1105"/>
        <w:gridCol w:w="1072"/>
        <w:gridCol w:w="1072"/>
        <w:gridCol w:w="1072"/>
        <w:gridCol w:w="1073"/>
        <w:gridCol w:w="1073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  <w:t>落实单位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是否制定分工方案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是否将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《硬措施》贯彻落实情况纳入年度考核巡查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是否建立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任务清单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将学习宣传贯彻《硬措施》列入年度工作要点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制定宣贯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培训方案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组织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所有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监管人员和企业从业人员学习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在本部门网站上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设立宣传专栏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开展对照检查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和整治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开展专题宣讲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查处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重大事故隐患和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违法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违规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行为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是否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曝光典型案例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市应急管理局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县（市、区）应急管理局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县（市、区）应急管理局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县（市、区）应急管理局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县（市、区）应急管理局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县（市、区）应急管理局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7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  <w:t xml:space="preserve">填报人：                              联系电话：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7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  <w:t>注：请将“八个一”行动落实情况相关佐证材料（含文件、图片</w:t>
      </w:r>
      <w:r>
        <w:rPr>
          <w:rFonts w:hint="eastAsia" w:ascii="Times New Roman" w:hAnsi="Times New Roman" w:eastAsia="楷体" w:cs="Times New Roman"/>
          <w:color w:val="000000"/>
          <w:sz w:val="24"/>
          <w:szCs w:val="24"/>
          <w:lang w:val="en-US" w:eastAsia="zh-CN"/>
        </w:rPr>
        <w:t>、视频</w:t>
      </w:r>
      <w:r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  <w:t>等）一并报送省应急管理厅（矿监地灾处）。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76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楷体" w:cs="Times New Roman"/>
          <w:color w:val="000000"/>
          <w:sz w:val="24"/>
          <w:szCs w:val="24"/>
          <w:lang w:val="en-US" w:eastAsia="zh-CN"/>
        </w:rPr>
        <w:sectPr>
          <w:pgSz w:w="16838" w:h="11906" w:orient="landscape"/>
          <w:pgMar w:top="1474" w:right="1497" w:bottom="1474" w:left="1497" w:header="851" w:footer="1389" w:gutter="0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5D0750-BBCF-452B-BCFA-70084D21E93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41F2A55-1A20-416E-B19C-9FFDD415337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C1303C2-BF78-4819-A7D6-24ED506A01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37716CF-25D3-4A4C-B535-C6658698F89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8E72541-D09E-4EF0-944A-2017DFFE941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MGFmY2Y0ZTI1MmIzMzJiODIzYjYzYjc0ZWVkYjcifQ=="/>
  </w:docVars>
  <w:rsids>
    <w:rsidRoot w:val="030A75A4"/>
    <w:rsid w:val="030A75A4"/>
    <w:rsid w:val="0D8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2024-02-28T10:18:00Z</dcterms:created>
  <dc:creator>嘎嘎脆i</dc:creator>
  <cp:lastModifiedBy>嘎嘎脆i</cp:lastModifiedBy>
  <dcterms:modified xsi:type="dcterms:W3CDTF">2024-02-28T10:19:37Z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A29448DC2A234D1FA9684BD25BF05E2E_13</vt:lpwstr>
  </property>
</Properties>
</file>